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4" w:rsidRDefault="004D65F1" w:rsidP="00F64B70">
      <w:pPr>
        <w:ind w:right="-8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8242300"/>
            <wp:effectExtent l="19050" t="0" r="0" b="0"/>
            <wp:docPr id="1" name="Рисунок 1" descr="Мой ми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й мир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8D" w:rsidRDefault="0086218D" w:rsidP="00F64B70">
      <w:pPr>
        <w:ind w:right="-81"/>
        <w:jc w:val="center"/>
        <w:rPr>
          <w:sz w:val="32"/>
          <w:szCs w:val="32"/>
        </w:rPr>
      </w:pPr>
    </w:p>
    <w:p w:rsidR="0086218D" w:rsidRDefault="0086218D" w:rsidP="00F64B70">
      <w:pPr>
        <w:ind w:right="-81"/>
        <w:jc w:val="center"/>
        <w:rPr>
          <w:sz w:val="32"/>
          <w:szCs w:val="32"/>
        </w:rPr>
      </w:pPr>
    </w:p>
    <w:p w:rsidR="0086218D" w:rsidRDefault="0086218D" w:rsidP="00F64B70">
      <w:pPr>
        <w:ind w:right="-81"/>
        <w:jc w:val="center"/>
        <w:rPr>
          <w:sz w:val="32"/>
          <w:szCs w:val="32"/>
        </w:rPr>
      </w:pPr>
    </w:p>
    <w:p w:rsidR="0086218D" w:rsidRDefault="0086218D" w:rsidP="00F64B70">
      <w:pPr>
        <w:ind w:right="-81"/>
        <w:jc w:val="center"/>
        <w:rPr>
          <w:sz w:val="32"/>
          <w:szCs w:val="32"/>
        </w:rPr>
      </w:pPr>
    </w:p>
    <w:p w:rsidR="0086218D" w:rsidRDefault="0086218D" w:rsidP="00F64B70">
      <w:pPr>
        <w:ind w:right="-81"/>
        <w:jc w:val="center"/>
        <w:rPr>
          <w:sz w:val="32"/>
          <w:szCs w:val="32"/>
        </w:rPr>
      </w:pPr>
    </w:p>
    <w:p w:rsidR="00F64B70" w:rsidRPr="00F66604" w:rsidRDefault="00F64B70" w:rsidP="00F64B70">
      <w:pPr>
        <w:ind w:right="-81"/>
        <w:jc w:val="center"/>
        <w:rPr>
          <w:b/>
        </w:rPr>
      </w:pPr>
      <w:r w:rsidRPr="00BA4A10">
        <w:rPr>
          <w:sz w:val="32"/>
          <w:szCs w:val="32"/>
        </w:rPr>
        <w:t>Содержание</w:t>
      </w:r>
    </w:p>
    <w:p w:rsidR="00F64B70" w:rsidRDefault="00F64B70" w:rsidP="00F64B70">
      <w:pPr>
        <w:ind w:right="-81"/>
        <w:rPr>
          <w:sz w:val="32"/>
          <w:szCs w:val="32"/>
        </w:rPr>
      </w:pPr>
    </w:p>
    <w:p w:rsidR="00F64B70" w:rsidRDefault="00F64B70" w:rsidP="00F64B70">
      <w:pPr>
        <w:ind w:right="-81"/>
        <w:rPr>
          <w:sz w:val="32"/>
          <w:szCs w:val="32"/>
        </w:rPr>
      </w:pPr>
    </w:p>
    <w:p w:rsidR="00F64B70" w:rsidRPr="002E5CCA" w:rsidRDefault="00F64B70" w:rsidP="00F64B70">
      <w:pPr>
        <w:ind w:right="-81"/>
        <w:rPr>
          <w:sz w:val="28"/>
          <w:szCs w:val="28"/>
        </w:rPr>
      </w:pPr>
    </w:p>
    <w:p w:rsidR="00F64B70" w:rsidRPr="002E5CCA" w:rsidRDefault="00F64B70" w:rsidP="00F64B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5CCA">
        <w:rPr>
          <w:sz w:val="28"/>
          <w:szCs w:val="28"/>
        </w:rPr>
        <w:t xml:space="preserve"> Пояснительная записка</w:t>
      </w:r>
    </w:p>
    <w:p w:rsidR="00F64B70" w:rsidRPr="002E5CCA" w:rsidRDefault="00F64B70" w:rsidP="00F64B70">
      <w:pPr>
        <w:ind w:left="1080"/>
        <w:rPr>
          <w:sz w:val="28"/>
          <w:szCs w:val="28"/>
        </w:rPr>
      </w:pP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Новизна программы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Основная идея работы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Цель программы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Концептуальная основа программы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Формы работы с детьми в рамках программы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Оснащение занятий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Принципы проведения занятий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E5CCA">
        <w:rPr>
          <w:sz w:val="28"/>
          <w:szCs w:val="28"/>
        </w:rPr>
        <w:t>Этапы проведения занятий</w:t>
      </w:r>
      <w:r>
        <w:rPr>
          <w:sz w:val="28"/>
          <w:szCs w:val="28"/>
        </w:rPr>
        <w:t>.</w:t>
      </w:r>
    </w:p>
    <w:p w:rsidR="00F64B70" w:rsidRPr="002E5CCA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E5CCA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.</w:t>
      </w: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E5CCA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</w:p>
    <w:p w:rsidR="00F64B70" w:rsidRDefault="002A2754" w:rsidP="00F64B70">
      <w:pPr>
        <w:rPr>
          <w:sz w:val="28"/>
          <w:szCs w:val="28"/>
        </w:rPr>
      </w:pPr>
      <w:r>
        <w:rPr>
          <w:sz w:val="28"/>
          <w:szCs w:val="28"/>
        </w:rPr>
        <w:t>2. У</w:t>
      </w:r>
      <w:r w:rsidR="00F64B70" w:rsidRPr="00804DC6">
        <w:rPr>
          <w:sz w:val="28"/>
          <w:szCs w:val="28"/>
        </w:rPr>
        <w:t>чебный план.</w:t>
      </w:r>
    </w:p>
    <w:p w:rsidR="00063B18" w:rsidRDefault="00063B18" w:rsidP="00F64B70">
      <w:pPr>
        <w:rPr>
          <w:sz w:val="28"/>
          <w:szCs w:val="28"/>
        </w:rPr>
      </w:pPr>
      <w:r>
        <w:rPr>
          <w:sz w:val="28"/>
          <w:szCs w:val="28"/>
        </w:rPr>
        <w:t>3. Календарный учебный график</w:t>
      </w:r>
    </w:p>
    <w:p w:rsidR="002A2754" w:rsidRDefault="00063B18" w:rsidP="00F64B70">
      <w:pPr>
        <w:rPr>
          <w:sz w:val="28"/>
          <w:szCs w:val="28"/>
        </w:rPr>
      </w:pPr>
      <w:r>
        <w:rPr>
          <w:sz w:val="28"/>
          <w:szCs w:val="28"/>
        </w:rPr>
        <w:t>4. Календарно-тематическое планирование</w:t>
      </w:r>
    </w:p>
    <w:p w:rsidR="00F64B70" w:rsidRPr="00804DC6" w:rsidRDefault="00063B18" w:rsidP="00F64B7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64B70" w:rsidRPr="00804DC6">
        <w:rPr>
          <w:sz w:val="28"/>
          <w:szCs w:val="28"/>
        </w:rPr>
        <w:t>. Содержание программы.</w:t>
      </w:r>
    </w:p>
    <w:p w:rsidR="00F64B70" w:rsidRPr="00804DC6" w:rsidRDefault="00063B18" w:rsidP="00F64B70">
      <w:pPr>
        <w:rPr>
          <w:sz w:val="28"/>
          <w:szCs w:val="28"/>
        </w:rPr>
      </w:pPr>
      <w:r>
        <w:rPr>
          <w:rStyle w:val="c37"/>
          <w:sz w:val="28"/>
          <w:szCs w:val="28"/>
        </w:rPr>
        <w:t>5</w:t>
      </w:r>
      <w:r w:rsidR="00F64B70">
        <w:rPr>
          <w:rStyle w:val="c37"/>
          <w:sz w:val="28"/>
          <w:szCs w:val="28"/>
        </w:rPr>
        <w:t>.1</w:t>
      </w:r>
      <w:r w:rsidR="00F64B70" w:rsidRPr="00804DC6">
        <w:rPr>
          <w:rStyle w:val="c37"/>
          <w:sz w:val="28"/>
          <w:szCs w:val="28"/>
        </w:rPr>
        <w:t xml:space="preserve">. </w:t>
      </w:r>
      <w:r w:rsidR="00F64B70" w:rsidRPr="00804DC6">
        <w:rPr>
          <w:rStyle w:val="c42"/>
          <w:sz w:val="28"/>
          <w:szCs w:val="28"/>
        </w:rPr>
        <w:t>Особенности психологического курса.</w:t>
      </w:r>
      <w:r w:rsidR="00F64B70">
        <w:rPr>
          <w:rStyle w:val="c42"/>
          <w:sz w:val="28"/>
          <w:szCs w:val="28"/>
        </w:rPr>
        <w:t xml:space="preserve"> Подготовительная</w:t>
      </w:r>
      <w:r w:rsidR="00F64B70" w:rsidRPr="00804DC6">
        <w:rPr>
          <w:rStyle w:val="c42"/>
          <w:sz w:val="28"/>
          <w:szCs w:val="28"/>
        </w:rPr>
        <w:t xml:space="preserve"> группа.</w:t>
      </w:r>
      <w:r w:rsidR="00F64B70">
        <w:rPr>
          <w:rStyle w:val="c42"/>
          <w:sz w:val="28"/>
          <w:szCs w:val="28"/>
        </w:rPr>
        <w:t xml:space="preserve">                                     </w:t>
      </w:r>
    </w:p>
    <w:p w:rsidR="00F64B70" w:rsidRPr="00804DC6" w:rsidRDefault="00063B18" w:rsidP="00F64B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4B70">
        <w:rPr>
          <w:sz w:val="28"/>
          <w:szCs w:val="28"/>
        </w:rPr>
        <w:t>. Список литературы.</w:t>
      </w:r>
    </w:p>
    <w:p w:rsidR="00F64B70" w:rsidRPr="00804DC6" w:rsidRDefault="00F64B70" w:rsidP="00F64B70">
      <w:pPr>
        <w:rPr>
          <w:rStyle w:val="c37"/>
          <w:sz w:val="28"/>
          <w:szCs w:val="28"/>
        </w:rPr>
      </w:pPr>
    </w:p>
    <w:p w:rsidR="00F64B70" w:rsidRPr="00804DC6" w:rsidRDefault="00F64B70" w:rsidP="00F64B70">
      <w:pPr>
        <w:pStyle w:val="c11"/>
        <w:rPr>
          <w:sz w:val="28"/>
          <w:szCs w:val="28"/>
        </w:rPr>
      </w:pPr>
    </w:p>
    <w:p w:rsidR="00F64B70" w:rsidRPr="00804DC6" w:rsidRDefault="00F64B70" w:rsidP="00F64B70">
      <w:pPr>
        <w:pStyle w:val="c11"/>
        <w:rPr>
          <w:sz w:val="28"/>
          <w:szCs w:val="28"/>
        </w:rPr>
      </w:pPr>
    </w:p>
    <w:p w:rsidR="00F64B70" w:rsidRPr="00804DC6" w:rsidRDefault="00F64B70" w:rsidP="00F64B70">
      <w:pPr>
        <w:pStyle w:val="c11"/>
        <w:rPr>
          <w:sz w:val="28"/>
          <w:szCs w:val="28"/>
        </w:rPr>
      </w:pPr>
    </w:p>
    <w:p w:rsidR="00F64B70" w:rsidRPr="00804DC6" w:rsidRDefault="00F64B70" w:rsidP="00F64B70">
      <w:pPr>
        <w:rPr>
          <w:b/>
          <w:sz w:val="28"/>
          <w:szCs w:val="28"/>
        </w:rPr>
      </w:pPr>
    </w:p>
    <w:p w:rsidR="00F64B70" w:rsidRPr="00804DC6" w:rsidRDefault="00F64B70" w:rsidP="00F64B70">
      <w:pPr>
        <w:ind w:left="360"/>
        <w:rPr>
          <w:sz w:val="28"/>
          <w:szCs w:val="28"/>
        </w:rPr>
      </w:pPr>
    </w:p>
    <w:p w:rsidR="00F64B70" w:rsidRPr="00804DC6" w:rsidRDefault="00F64B70" w:rsidP="00F64B70">
      <w:pPr>
        <w:ind w:left="360"/>
        <w:rPr>
          <w:sz w:val="28"/>
          <w:szCs w:val="28"/>
        </w:rPr>
      </w:pPr>
    </w:p>
    <w:p w:rsidR="00F64B70" w:rsidRDefault="00F64B70" w:rsidP="00F64B70">
      <w:pPr>
        <w:ind w:right="-81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Pr="001C5629" w:rsidRDefault="00F64B70" w:rsidP="00F64B70">
      <w:pPr>
        <w:ind w:right="-81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F64B70" w:rsidRDefault="00F64B70" w:rsidP="00F64B70">
      <w:pPr>
        <w:ind w:right="-81"/>
        <w:jc w:val="center"/>
        <w:rPr>
          <w:b/>
          <w:sz w:val="28"/>
          <w:szCs w:val="28"/>
        </w:rPr>
      </w:pPr>
    </w:p>
    <w:p w:rsidR="002A2754" w:rsidRDefault="002A2754" w:rsidP="00F64B70">
      <w:pPr>
        <w:ind w:right="-81"/>
        <w:jc w:val="center"/>
        <w:rPr>
          <w:b/>
          <w:sz w:val="28"/>
          <w:szCs w:val="28"/>
        </w:rPr>
      </w:pPr>
    </w:p>
    <w:p w:rsidR="00F64B70" w:rsidRPr="00590AAD" w:rsidRDefault="00F64B70" w:rsidP="00F64B7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90AAD">
        <w:rPr>
          <w:b/>
          <w:sz w:val="28"/>
          <w:szCs w:val="28"/>
        </w:rPr>
        <w:lastRenderedPageBreak/>
        <w:t>Пояснительная записка</w:t>
      </w:r>
    </w:p>
    <w:p w:rsidR="00F64B70" w:rsidRPr="00590AAD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F64B70" w:rsidRPr="00F66604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разработана на основе программы психолого-педагогических занятий для дошкольников «Цветик- Семицветик» под редакцией Н.Ю. Куражевой и «Давайте поиграем» тренинговое развитие мира социальных отношений детей 6</w:t>
      </w:r>
      <w:r w:rsidR="00D552D6">
        <w:rPr>
          <w:sz w:val="28"/>
          <w:szCs w:val="28"/>
        </w:rPr>
        <w:t>-7</w:t>
      </w:r>
      <w:r>
        <w:rPr>
          <w:sz w:val="28"/>
          <w:szCs w:val="28"/>
        </w:rPr>
        <w:t xml:space="preserve">  лет, </w:t>
      </w:r>
      <w:r w:rsidRPr="000B24E7">
        <w:rPr>
          <w:sz w:val="28"/>
          <w:szCs w:val="28"/>
        </w:rPr>
        <w:t xml:space="preserve"> </w:t>
      </w:r>
      <w:r>
        <w:rPr>
          <w:sz w:val="28"/>
          <w:szCs w:val="28"/>
        </w:rPr>
        <w:t>«Давайте познакомимся» тренинговое развитие и коррекция эмоционального мира дошкольников  6</w:t>
      </w:r>
      <w:r w:rsidR="00D552D6">
        <w:rPr>
          <w:sz w:val="28"/>
          <w:szCs w:val="28"/>
        </w:rPr>
        <w:t>-7</w:t>
      </w:r>
      <w:r>
        <w:rPr>
          <w:sz w:val="28"/>
          <w:szCs w:val="28"/>
        </w:rPr>
        <w:t xml:space="preserve"> лет под редакцией И.А. Пазухиной. </w:t>
      </w:r>
      <w:r w:rsidRPr="00F66604">
        <w:rPr>
          <w:sz w:val="28"/>
          <w:szCs w:val="28"/>
        </w:rPr>
        <w:t xml:space="preserve"> </w:t>
      </w:r>
    </w:p>
    <w:p w:rsidR="00F64B70" w:rsidRPr="00F66604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 w:rsidRPr="00F66604">
        <w:rPr>
          <w:b/>
          <w:sz w:val="28"/>
          <w:szCs w:val="28"/>
        </w:rPr>
        <w:t xml:space="preserve">1.1 </w:t>
      </w:r>
      <w:r w:rsidRPr="00FD47F0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FD47F0">
        <w:rPr>
          <w:b/>
          <w:sz w:val="28"/>
          <w:szCs w:val="28"/>
        </w:rPr>
        <w:t>Основная идея работы</w:t>
      </w:r>
      <w:r>
        <w:rPr>
          <w:sz w:val="28"/>
          <w:szCs w:val="28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1.3 Цель программы: </w:t>
      </w:r>
      <w:r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F64B70" w:rsidRPr="00FD47F0" w:rsidRDefault="00F64B70" w:rsidP="00F6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FD47F0">
        <w:rPr>
          <w:b/>
          <w:sz w:val="28"/>
          <w:szCs w:val="28"/>
        </w:rPr>
        <w:t>Задачи: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сферы. Введение ребенка в мир человеческих эмоций.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позитивной мотивации к обучению.</w:t>
      </w:r>
    </w:p>
    <w:p w:rsidR="00F64B70" w:rsidRDefault="00F64B70" w:rsidP="00F64B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b/>
          <w:sz w:val="28"/>
          <w:szCs w:val="28"/>
        </w:rPr>
      </w:pPr>
    </w:p>
    <w:p w:rsidR="00F64B70" w:rsidRDefault="00F64B70" w:rsidP="00F64B70">
      <w:pPr>
        <w:rPr>
          <w:b/>
          <w:sz w:val="28"/>
          <w:szCs w:val="28"/>
        </w:rPr>
      </w:pPr>
    </w:p>
    <w:p w:rsidR="00F64B70" w:rsidRPr="00D33470" w:rsidRDefault="00F64B70" w:rsidP="00F64B70">
      <w:pPr>
        <w:rPr>
          <w:b/>
          <w:sz w:val="28"/>
          <w:szCs w:val="28"/>
        </w:rPr>
      </w:pPr>
      <w:r w:rsidRPr="00D33470">
        <w:rPr>
          <w:b/>
          <w:sz w:val="28"/>
          <w:szCs w:val="28"/>
        </w:rPr>
        <w:t>1.5 Концептуальная основа программы.</w:t>
      </w:r>
    </w:p>
    <w:p w:rsidR="00F64B70" w:rsidRPr="00D33470" w:rsidRDefault="00F64B70" w:rsidP="00F64B70">
      <w:pPr>
        <w:jc w:val="center"/>
        <w:rPr>
          <w:b/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F64B70" w:rsidRDefault="00F64B70" w:rsidP="00F64B70">
      <w:pPr>
        <w:rPr>
          <w:sz w:val="28"/>
          <w:szCs w:val="28"/>
        </w:rPr>
      </w:pPr>
    </w:p>
    <w:p w:rsidR="00F64B70" w:rsidRPr="00D33470" w:rsidRDefault="00F64B70" w:rsidP="00F64B70">
      <w:pPr>
        <w:rPr>
          <w:b/>
          <w:sz w:val="28"/>
          <w:szCs w:val="28"/>
        </w:rPr>
      </w:pPr>
      <w:r w:rsidRPr="00D33470">
        <w:rPr>
          <w:b/>
          <w:sz w:val="28"/>
          <w:szCs w:val="28"/>
        </w:rPr>
        <w:t>1.6 Формы работы с детьми в рамках программы:</w:t>
      </w:r>
    </w:p>
    <w:p w:rsidR="00F64B70" w:rsidRPr="00D33470" w:rsidRDefault="00F64B70" w:rsidP="00F64B70">
      <w:pPr>
        <w:jc w:val="center"/>
        <w:rPr>
          <w:b/>
          <w:sz w:val="28"/>
          <w:szCs w:val="28"/>
        </w:rPr>
      </w:pPr>
    </w:p>
    <w:p w:rsidR="00F64B70" w:rsidRPr="00D33470" w:rsidRDefault="00F64B70" w:rsidP="00F64B70">
      <w:pPr>
        <w:rPr>
          <w:b/>
          <w:sz w:val="28"/>
          <w:szCs w:val="28"/>
        </w:rPr>
      </w:pPr>
      <w:r w:rsidRPr="00D33470">
        <w:rPr>
          <w:b/>
          <w:sz w:val="28"/>
          <w:szCs w:val="28"/>
        </w:rPr>
        <w:t>Групповые занятия</w:t>
      </w:r>
    </w:p>
    <w:p w:rsidR="00F64B70" w:rsidRPr="00695B11" w:rsidRDefault="00F64B70" w:rsidP="00F64B70">
      <w:pPr>
        <w:rPr>
          <w:b/>
          <w:sz w:val="32"/>
          <w:szCs w:val="32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зависит от возрастной категории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552D6" w:rsidRPr="001C5629" w:rsidTr="00A371E7">
        <w:tc>
          <w:tcPr>
            <w:tcW w:w="4786" w:type="dxa"/>
          </w:tcPr>
          <w:p w:rsidR="00D552D6" w:rsidRPr="001C5629" w:rsidRDefault="00D552D6" w:rsidP="00A371E7">
            <w:pPr>
              <w:jc w:val="center"/>
              <w:rPr>
                <w:b/>
                <w:sz w:val="28"/>
                <w:szCs w:val="28"/>
              </w:rPr>
            </w:pPr>
            <w:r w:rsidRPr="001C5629">
              <w:rPr>
                <w:b/>
                <w:sz w:val="28"/>
                <w:szCs w:val="28"/>
              </w:rPr>
              <w:t>Время занятия</w:t>
            </w:r>
          </w:p>
        </w:tc>
      </w:tr>
      <w:tr w:rsidR="00D552D6" w:rsidRPr="001C5629" w:rsidTr="00A371E7">
        <w:tc>
          <w:tcPr>
            <w:tcW w:w="4786" w:type="dxa"/>
          </w:tcPr>
          <w:p w:rsidR="00D552D6" w:rsidRPr="001C5629" w:rsidRDefault="00D552D6" w:rsidP="00A3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C5629">
              <w:rPr>
                <w:sz w:val="28"/>
                <w:szCs w:val="28"/>
              </w:rPr>
              <w:t xml:space="preserve"> мин</w:t>
            </w:r>
          </w:p>
        </w:tc>
      </w:tr>
    </w:tbl>
    <w:p w:rsidR="00F64B70" w:rsidRPr="00524D17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Построение программы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Занятия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F64B70" w:rsidRDefault="00F64B70" w:rsidP="00F64B70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в помещении с соблюдением санитарно-гигиенических норм и правил.</w:t>
      </w:r>
    </w:p>
    <w:p w:rsidR="00F64B70" w:rsidRDefault="00F64B70" w:rsidP="00F64B70">
      <w:pPr>
        <w:rPr>
          <w:sz w:val="28"/>
          <w:szCs w:val="28"/>
        </w:rPr>
      </w:pPr>
    </w:p>
    <w:p w:rsidR="00F64B70" w:rsidRPr="004B01D1" w:rsidRDefault="00F64B70" w:rsidP="00F6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</w:t>
      </w:r>
      <w:r w:rsidRPr="004B01D1">
        <w:rPr>
          <w:b/>
          <w:sz w:val="28"/>
          <w:szCs w:val="28"/>
        </w:rPr>
        <w:t>Оснащение занятий: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Фонотека.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Настольно-печатные игры.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Предметные игрушки.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Доска.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Цветные мелки.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Краски, карандаши, фломастеры.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Писчая и цветная бумага.</w:t>
      </w:r>
    </w:p>
    <w:p w:rsidR="00F64B70" w:rsidRDefault="00F64B70" w:rsidP="00F64B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Строительный материал.</w:t>
      </w:r>
    </w:p>
    <w:p w:rsidR="00F64B70" w:rsidRDefault="00F64B70" w:rsidP="00F64B70">
      <w:pPr>
        <w:rPr>
          <w:sz w:val="28"/>
          <w:szCs w:val="28"/>
        </w:rPr>
      </w:pPr>
    </w:p>
    <w:p w:rsidR="00F64B70" w:rsidRPr="004B01D1" w:rsidRDefault="00F64B70" w:rsidP="00F64B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1.8 </w:t>
      </w:r>
      <w:r w:rsidRPr="004B01D1">
        <w:rPr>
          <w:b/>
          <w:sz w:val="28"/>
          <w:szCs w:val="28"/>
        </w:rPr>
        <w:t>Принципы проведения занятий: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Системность подачи материала.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Наглядность обучения.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Цикличность построения занятий.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Доступность.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Проблемность.</w:t>
      </w:r>
    </w:p>
    <w:p w:rsidR="00F64B70" w:rsidRDefault="00F64B70" w:rsidP="00F64B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Развивающий и воспитательный характер учебного материала.</w:t>
      </w:r>
    </w:p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  <w:r w:rsidRPr="00A53BE1">
        <w:rPr>
          <w:b/>
          <w:sz w:val="28"/>
          <w:szCs w:val="28"/>
        </w:rPr>
        <w:t>1.9</w:t>
      </w:r>
      <w:r>
        <w:rPr>
          <w:sz w:val="28"/>
          <w:szCs w:val="28"/>
        </w:rPr>
        <w:t xml:space="preserve"> </w:t>
      </w:r>
      <w:r w:rsidRPr="00E25CA1">
        <w:rPr>
          <w:b/>
          <w:sz w:val="28"/>
          <w:szCs w:val="28"/>
        </w:rPr>
        <w:t>Этапы проведения занятий:</w:t>
      </w:r>
      <w:r>
        <w:rPr>
          <w:sz w:val="28"/>
          <w:szCs w:val="28"/>
        </w:rPr>
        <w:t xml:space="preserve"> </w:t>
      </w:r>
    </w:p>
    <w:p w:rsidR="00F64B70" w:rsidRPr="00695B11" w:rsidRDefault="00F64B70" w:rsidP="00F64B70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B11">
        <w:rPr>
          <w:b/>
          <w:sz w:val="28"/>
          <w:szCs w:val="28"/>
        </w:rPr>
        <w:t>Организационный этап.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Создание эмоционального настроя в группе. 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Упражнения и игры с целью привлечения внимания детей.</w:t>
      </w:r>
    </w:p>
    <w:p w:rsidR="00F64B70" w:rsidRPr="00695B11" w:rsidRDefault="00F64B70" w:rsidP="00F64B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5B11">
        <w:rPr>
          <w:b/>
          <w:sz w:val="28"/>
          <w:szCs w:val="28"/>
        </w:rPr>
        <w:t>Мотивационный этап.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Сообщение темы занятия, прояснение тематических понятий;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Выяснения исходного уровня знаний детей по данной теме.</w:t>
      </w:r>
    </w:p>
    <w:p w:rsidR="00F64B70" w:rsidRPr="00695B11" w:rsidRDefault="00F64B70" w:rsidP="00F64B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5B11">
        <w:rPr>
          <w:b/>
          <w:sz w:val="28"/>
          <w:szCs w:val="28"/>
        </w:rPr>
        <w:t>Практический этап.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Подача новой информации на основе имеющихся данных;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 на развитие познавательных процессов (восприятия, памяти,       мышления, воображения) и творческих способностей.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Обработка полученных навыков на практике.</w:t>
      </w:r>
    </w:p>
    <w:p w:rsidR="00F64B70" w:rsidRPr="00695B11" w:rsidRDefault="00F64B70" w:rsidP="00F64B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5B11">
        <w:rPr>
          <w:b/>
          <w:sz w:val="28"/>
          <w:szCs w:val="28"/>
        </w:rPr>
        <w:t>Рефлексивный этап.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Обобщение полученных знаний.</w:t>
      </w: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Подведение итогов занятия. </w:t>
      </w:r>
    </w:p>
    <w:p w:rsidR="00F64B70" w:rsidRDefault="00F64B70" w:rsidP="00F64B70">
      <w:pPr>
        <w:ind w:left="360"/>
        <w:rPr>
          <w:sz w:val="28"/>
          <w:szCs w:val="28"/>
        </w:rPr>
      </w:pPr>
    </w:p>
    <w:p w:rsidR="00F64B70" w:rsidRPr="00D33470" w:rsidRDefault="00F64B70" w:rsidP="00F64B70">
      <w:pPr>
        <w:ind w:left="360"/>
        <w:rPr>
          <w:b/>
          <w:sz w:val="28"/>
          <w:szCs w:val="28"/>
        </w:rPr>
      </w:pPr>
      <w:r w:rsidRPr="00D33470">
        <w:rPr>
          <w:b/>
          <w:sz w:val="28"/>
          <w:szCs w:val="28"/>
        </w:rPr>
        <w:t>1.10 Индивидуальная работа.</w:t>
      </w:r>
    </w:p>
    <w:p w:rsidR="00F64B70" w:rsidRPr="004B01D1" w:rsidRDefault="00F64B70" w:rsidP="00F64B70">
      <w:pPr>
        <w:ind w:left="360"/>
        <w:rPr>
          <w:b/>
          <w:sz w:val="32"/>
          <w:szCs w:val="32"/>
        </w:rPr>
      </w:pP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вид работы включает в себя входную (в начале года), промежуточную (В середине года),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F64B70" w:rsidRDefault="00F64B70" w:rsidP="00F64B70">
      <w:pPr>
        <w:ind w:left="360"/>
        <w:rPr>
          <w:sz w:val="28"/>
          <w:szCs w:val="28"/>
        </w:rPr>
      </w:pPr>
    </w:p>
    <w:p w:rsidR="00F64B70" w:rsidRPr="00D33470" w:rsidRDefault="00F64B70" w:rsidP="00F64B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3470">
        <w:rPr>
          <w:b/>
          <w:sz w:val="28"/>
          <w:szCs w:val="28"/>
        </w:rPr>
        <w:t>1.11 Работа с родителями.</w:t>
      </w:r>
    </w:p>
    <w:p w:rsidR="00F64B70" w:rsidRPr="004B01D1" w:rsidRDefault="00F64B70" w:rsidP="00F64B70">
      <w:pPr>
        <w:ind w:left="360"/>
        <w:rPr>
          <w:b/>
          <w:sz w:val="32"/>
          <w:szCs w:val="32"/>
        </w:rPr>
      </w:pPr>
    </w:p>
    <w:p w:rsidR="00F64B70" w:rsidRDefault="00F64B70" w:rsidP="00F64B70">
      <w:pPr>
        <w:ind w:left="360"/>
        <w:rPr>
          <w:sz w:val="28"/>
          <w:szCs w:val="28"/>
        </w:rPr>
      </w:pPr>
      <w:r>
        <w:rPr>
          <w:sz w:val="28"/>
          <w:szCs w:val="28"/>
        </w:rPr>
        <w:t>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семинаров-практикумов и круглых столов.</w:t>
      </w:r>
    </w:p>
    <w:p w:rsidR="00F64B70" w:rsidRPr="00A53BE1" w:rsidRDefault="00F64B70" w:rsidP="00F64B70">
      <w:pPr>
        <w:ind w:left="360"/>
        <w:rPr>
          <w:sz w:val="32"/>
          <w:szCs w:val="32"/>
        </w:rPr>
      </w:pPr>
    </w:p>
    <w:p w:rsidR="00F64B70" w:rsidRDefault="00F64B70" w:rsidP="00F64B70">
      <w:pPr>
        <w:tabs>
          <w:tab w:val="left" w:pos="4395"/>
        </w:tabs>
        <w:ind w:left="720" w:right="-81"/>
        <w:rPr>
          <w:b/>
          <w:sz w:val="28"/>
          <w:szCs w:val="28"/>
        </w:rPr>
      </w:pPr>
    </w:p>
    <w:p w:rsidR="00F64B70" w:rsidRDefault="00F64B70" w:rsidP="00F64B70">
      <w:pPr>
        <w:tabs>
          <w:tab w:val="left" w:pos="4395"/>
        </w:tabs>
        <w:ind w:left="720" w:right="-81"/>
        <w:rPr>
          <w:b/>
          <w:sz w:val="28"/>
          <w:szCs w:val="28"/>
        </w:rPr>
      </w:pPr>
    </w:p>
    <w:p w:rsidR="00F64B70" w:rsidRDefault="00F64B70" w:rsidP="00F64B70">
      <w:pPr>
        <w:tabs>
          <w:tab w:val="left" w:pos="4395"/>
        </w:tabs>
        <w:ind w:left="720" w:right="-81"/>
        <w:rPr>
          <w:b/>
          <w:sz w:val="28"/>
          <w:szCs w:val="28"/>
        </w:rPr>
      </w:pPr>
    </w:p>
    <w:p w:rsidR="00F64B70" w:rsidRDefault="00F64B70" w:rsidP="00F64B70">
      <w:pPr>
        <w:tabs>
          <w:tab w:val="left" w:pos="4395"/>
        </w:tabs>
        <w:ind w:left="720" w:right="-81"/>
        <w:rPr>
          <w:b/>
          <w:sz w:val="28"/>
          <w:szCs w:val="28"/>
        </w:rPr>
      </w:pPr>
    </w:p>
    <w:p w:rsidR="00F64B70" w:rsidRPr="002A2754" w:rsidRDefault="002A2754" w:rsidP="002A2754">
      <w:pPr>
        <w:pStyle w:val="a3"/>
        <w:numPr>
          <w:ilvl w:val="0"/>
          <w:numId w:val="5"/>
        </w:numPr>
        <w:tabs>
          <w:tab w:val="left" w:pos="4395"/>
        </w:tabs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64B70" w:rsidRPr="002A2754">
        <w:rPr>
          <w:b/>
          <w:sz w:val="28"/>
          <w:szCs w:val="28"/>
        </w:rPr>
        <w:t xml:space="preserve">чебный план. </w:t>
      </w:r>
    </w:p>
    <w:p w:rsidR="00F64B70" w:rsidRPr="00D33470" w:rsidRDefault="00F64B70" w:rsidP="00F64B70">
      <w:pPr>
        <w:tabs>
          <w:tab w:val="left" w:pos="4395"/>
        </w:tabs>
        <w:ind w:left="1985" w:right="-81"/>
        <w:rPr>
          <w:b/>
          <w:sz w:val="28"/>
          <w:szCs w:val="28"/>
        </w:rPr>
      </w:pPr>
    </w:p>
    <w:p w:rsidR="00F64B70" w:rsidRDefault="00F64B70" w:rsidP="00F64B70">
      <w:pPr>
        <w:tabs>
          <w:tab w:val="left" w:pos="4395"/>
        </w:tabs>
        <w:ind w:left="1985" w:right="-81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444"/>
        <w:gridCol w:w="3118"/>
      </w:tblGrid>
      <w:tr w:rsidR="00ED01A8" w:rsidRPr="00C45350" w:rsidTr="00ED01A8">
        <w:tc>
          <w:tcPr>
            <w:tcW w:w="526" w:type="dxa"/>
            <w:vMerge w:val="restart"/>
            <w:shd w:val="clear" w:color="auto" w:fill="auto"/>
          </w:tcPr>
          <w:p w:rsidR="00ED01A8" w:rsidRDefault="00ED01A8" w:rsidP="00A371E7">
            <w:pPr>
              <w:tabs>
                <w:tab w:val="left" w:pos="4395"/>
              </w:tabs>
              <w:ind w:right="-81"/>
              <w:jc w:val="center"/>
            </w:pPr>
            <w:r w:rsidRPr="00C45350">
              <w:rPr>
                <w:b/>
              </w:rPr>
              <w:t>№</w:t>
            </w:r>
          </w:p>
          <w:p w:rsidR="00ED01A8" w:rsidRDefault="00ED01A8" w:rsidP="00A371E7"/>
          <w:p w:rsidR="00ED01A8" w:rsidRPr="007E7D14" w:rsidRDefault="00ED01A8" w:rsidP="00A371E7"/>
        </w:tc>
        <w:tc>
          <w:tcPr>
            <w:tcW w:w="3444" w:type="dxa"/>
            <w:vMerge w:val="restart"/>
            <w:shd w:val="clear" w:color="auto" w:fill="auto"/>
          </w:tcPr>
          <w:p w:rsidR="00ED01A8" w:rsidRPr="007E7D14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Название раздела, темы</w:t>
            </w:r>
          </w:p>
          <w:p w:rsidR="00ED01A8" w:rsidRPr="007E7D14" w:rsidRDefault="00ED01A8" w:rsidP="00A371E7">
            <w:pPr>
              <w:tabs>
                <w:tab w:val="left" w:pos="4395"/>
              </w:tabs>
              <w:ind w:right="-81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ED01A8" w:rsidRPr="007E7D14" w:rsidRDefault="00ED01A8" w:rsidP="00A371E7">
            <w:pPr>
              <w:tabs>
                <w:tab w:val="left" w:pos="4395"/>
              </w:tabs>
              <w:ind w:right="-81"/>
            </w:pPr>
            <w:r>
              <w:t>Количество часов</w:t>
            </w:r>
          </w:p>
        </w:tc>
      </w:tr>
      <w:tr w:rsidR="00ED01A8" w:rsidRPr="00C45350" w:rsidTr="00ED01A8">
        <w:trPr>
          <w:trHeight w:val="390"/>
        </w:trPr>
        <w:tc>
          <w:tcPr>
            <w:tcW w:w="526" w:type="dxa"/>
            <w:vMerge/>
            <w:shd w:val="clear" w:color="auto" w:fill="auto"/>
          </w:tcPr>
          <w:p w:rsidR="00ED01A8" w:rsidRPr="00C45350" w:rsidRDefault="00ED01A8" w:rsidP="00A371E7">
            <w:pPr>
              <w:tabs>
                <w:tab w:val="left" w:pos="4395"/>
              </w:tabs>
              <w:ind w:right="-81"/>
              <w:jc w:val="center"/>
              <w:rPr>
                <w:b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ED01A8" w:rsidRPr="00C45350" w:rsidRDefault="00ED01A8" w:rsidP="00A371E7">
            <w:pPr>
              <w:tabs>
                <w:tab w:val="left" w:pos="4395"/>
              </w:tabs>
              <w:ind w:right="-81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D01A8" w:rsidRPr="007E7D14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Всего</w:t>
            </w:r>
          </w:p>
        </w:tc>
      </w:tr>
      <w:tr w:rsidR="00ED01A8" w:rsidRPr="00C45350" w:rsidTr="00ED01A8">
        <w:trPr>
          <w:trHeight w:val="1380"/>
        </w:trPr>
        <w:tc>
          <w:tcPr>
            <w:tcW w:w="526" w:type="dxa"/>
            <w:shd w:val="clear" w:color="auto" w:fill="auto"/>
          </w:tcPr>
          <w:p w:rsidR="00ED01A8" w:rsidRPr="00ED01A8" w:rsidRDefault="00ED01A8" w:rsidP="00ED01A8">
            <w:r w:rsidRPr="00ED01A8">
              <w:t>1.</w:t>
            </w:r>
          </w:p>
          <w:p w:rsidR="00ED01A8" w:rsidRPr="00ED01A8" w:rsidRDefault="00ED01A8" w:rsidP="00ED01A8"/>
        </w:tc>
        <w:tc>
          <w:tcPr>
            <w:tcW w:w="3444" w:type="dxa"/>
            <w:shd w:val="clear" w:color="auto" w:fill="auto"/>
          </w:tcPr>
          <w:p w:rsidR="00ED01A8" w:rsidRPr="00ED01A8" w:rsidRDefault="00ED01A8" w:rsidP="00ED01A8">
            <w:pPr>
              <w:tabs>
                <w:tab w:val="left" w:pos="4395"/>
              </w:tabs>
              <w:ind w:right="-81"/>
            </w:pPr>
            <w:r w:rsidRPr="00ED01A8">
              <w:t>Развитие эмоционально-волевой сферы</w:t>
            </w:r>
          </w:p>
          <w:p w:rsidR="00ED01A8" w:rsidRPr="00ED01A8" w:rsidRDefault="00ED01A8" w:rsidP="00ED01A8">
            <w:pPr>
              <w:tabs>
                <w:tab w:val="left" w:pos="4395"/>
              </w:tabs>
              <w:ind w:right="-81"/>
            </w:pPr>
          </w:p>
        </w:tc>
        <w:tc>
          <w:tcPr>
            <w:tcW w:w="3118" w:type="dxa"/>
            <w:shd w:val="clear" w:color="auto" w:fill="auto"/>
          </w:tcPr>
          <w:p w:rsidR="00ED01A8" w:rsidRPr="007463A8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22</w:t>
            </w:r>
          </w:p>
        </w:tc>
      </w:tr>
      <w:tr w:rsidR="00ED01A8" w:rsidRPr="00C45350" w:rsidTr="00ED01A8">
        <w:trPr>
          <w:trHeight w:val="1125"/>
        </w:trPr>
        <w:tc>
          <w:tcPr>
            <w:tcW w:w="526" w:type="dxa"/>
            <w:shd w:val="clear" w:color="auto" w:fill="auto"/>
          </w:tcPr>
          <w:p w:rsidR="00ED01A8" w:rsidRPr="00C45350" w:rsidRDefault="00ED01A8" w:rsidP="00A371E7">
            <w:pPr>
              <w:rPr>
                <w:b/>
              </w:rPr>
            </w:pPr>
            <w:r w:rsidRPr="00C45350">
              <w:rPr>
                <w:b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ED01A8" w:rsidRPr="00084EFE" w:rsidRDefault="00ED01A8" w:rsidP="00A371E7">
            <w:pPr>
              <w:tabs>
                <w:tab w:val="left" w:pos="4395"/>
              </w:tabs>
              <w:ind w:right="-81"/>
            </w:pPr>
            <w:r>
              <w:t>Развитие личностной сферы с использованием сказкотерапии</w:t>
            </w:r>
          </w:p>
        </w:tc>
        <w:tc>
          <w:tcPr>
            <w:tcW w:w="3118" w:type="dxa"/>
            <w:shd w:val="clear" w:color="auto" w:fill="auto"/>
          </w:tcPr>
          <w:p w:rsidR="00ED01A8" w:rsidRPr="007463A8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24</w:t>
            </w:r>
          </w:p>
        </w:tc>
      </w:tr>
      <w:tr w:rsidR="00ED01A8" w:rsidRPr="00C45350" w:rsidTr="00ED01A8">
        <w:trPr>
          <w:trHeight w:val="1140"/>
        </w:trPr>
        <w:tc>
          <w:tcPr>
            <w:tcW w:w="526" w:type="dxa"/>
            <w:shd w:val="clear" w:color="auto" w:fill="auto"/>
          </w:tcPr>
          <w:p w:rsidR="00ED01A8" w:rsidRPr="00C45350" w:rsidRDefault="00ED01A8" w:rsidP="00A371E7">
            <w:pPr>
              <w:rPr>
                <w:b/>
              </w:rPr>
            </w:pPr>
            <w:r w:rsidRPr="00C45350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ED01A8" w:rsidRPr="007463A8" w:rsidRDefault="00ED01A8" w:rsidP="00A371E7">
            <w:pPr>
              <w:tabs>
                <w:tab w:val="left" w:pos="4395"/>
              </w:tabs>
              <w:ind w:right="-81"/>
            </w:pPr>
            <w:r>
              <w:t>Развитие познавательных процессов (Внимание, мышление, память, воображение, восприятие)</w:t>
            </w:r>
          </w:p>
        </w:tc>
        <w:tc>
          <w:tcPr>
            <w:tcW w:w="3118" w:type="dxa"/>
            <w:shd w:val="clear" w:color="auto" w:fill="auto"/>
          </w:tcPr>
          <w:p w:rsidR="00ED01A8" w:rsidRPr="007463A8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22</w:t>
            </w:r>
          </w:p>
        </w:tc>
      </w:tr>
      <w:tr w:rsidR="00ED01A8" w:rsidRPr="00C45350" w:rsidTr="00ED01A8">
        <w:trPr>
          <w:trHeight w:val="712"/>
        </w:trPr>
        <w:tc>
          <w:tcPr>
            <w:tcW w:w="526" w:type="dxa"/>
            <w:shd w:val="clear" w:color="auto" w:fill="auto"/>
          </w:tcPr>
          <w:p w:rsidR="00ED01A8" w:rsidRPr="00C45350" w:rsidRDefault="00ED01A8" w:rsidP="00A371E7">
            <w:pPr>
              <w:rPr>
                <w:b/>
              </w:rPr>
            </w:pPr>
          </w:p>
        </w:tc>
        <w:tc>
          <w:tcPr>
            <w:tcW w:w="3444" w:type="dxa"/>
            <w:shd w:val="clear" w:color="auto" w:fill="auto"/>
          </w:tcPr>
          <w:p w:rsidR="00ED01A8" w:rsidRDefault="00ED01A8" w:rsidP="00A371E7">
            <w:pPr>
              <w:tabs>
                <w:tab w:val="left" w:pos="4395"/>
              </w:tabs>
              <w:ind w:right="-81"/>
            </w:pPr>
            <w: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ED01A8" w:rsidRDefault="00ED01A8" w:rsidP="00A371E7">
            <w:pPr>
              <w:tabs>
                <w:tab w:val="left" w:pos="4395"/>
              </w:tabs>
              <w:ind w:right="-81"/>
              <w:jc w:val="center"/>
            </w:pPr>
            <w:r>
              <w:t>68</w:t>
            </w:r>
          </w:p>
        </w:tc>
      </w:tr>
    </w:tbl>
    <w:p w:rsidR="00F64B70" w:rsidRDefault="00F64B70" w:rsidP="00F64B70">
      <w:pPr>
        <w:tabs>
          <w:tab w:val="left" w:pos="4395"/>
        </w:tabs>
        <w:ind w:left="1985" w:right="-81"/>
        <w:jc w:val="center"/>
        <w:rPr>
          <w:b/>
        </w:rPr>
      </w:pPr>
    </w:p>
    <w:p w:rsidR="00F64B70" w:rsidRDefault="00F64B70" w:rsidP="00F64B70">
      <w:pPr>
        <w:tabs>
          <w:tab w:val="left" w:pos="5205"/>
        </w:tabs>
        <w:ind w:left="720" w:right="-81"/>
        <w:jc w:val="center"/>
        <w:rPr>
          <w:b/>
        </w:rPr>
      </w:pPr>
    </w:p>
    <w:p w:rsidR="00F64B70" w:rsidRDefault="00F64B70" w:rsidP="00F64B70">
      <w:pPr>
        <w:jc w:val="center"/>
        <w:rPr>
          <w:b/>
          <w:sz w:val="28"/>
          <w:szCs w:val="28"/>
        </w:rPr>
      </w:pPr>
    </w:p>
    <w:p w:rsidR="00063B18" w:rsidRDefault="00063B18" w:rsidP="00063B18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3. </w:t>
      </w:r>
      <w:r w:rsidRPr="00397052">
        <w:rPr>
          <w:b/>
        </w:rPr>
        <w:t>Календарный учебный график</w:t>
      </w:r>
    </w:p>
    <w:p w:rsidR="00063B18" w:rsidRPr="00397052" w:rsidRDefault="00063B18" w:rsidP="00063B18">
      <w:pPr>
        <w:tabs>
          <w:tab w:val="left" w:pos="14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63B18" w:rsidTr="008F4D32">
        <w:tc>
          <w:tcPr>
            <w:tcW w:w="1595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595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1595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Первый учебный период</w:t>
            </w:r>
          </w:p>
        </w:tc>
        <w:tc>
          <w:tcPr>
            <w:tcW w:w="1595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Первый каникулярный период</w:t>
            </w:r>
          </w:p>
        </w:tc>
        <w:tc>
          <w:tcPr>
            <w:tcW w:w="1595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Второй учебный период</w:t>
            </w:r>
          </w:p>
        </w:tc>
        <w:tc>
          <w:tcPr>
            <w:tcW w:w="1596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Второй каникулярный период</w:t>
            </w:r>
          </w:p>
        </w:tc>
      </w:tr>
      <w:tr w:rsidR="00063B18" w:rsidTr="008F4D32">
        <w:tc>
          <w:tcPr>
            <w:tcW w:w="1595" w:type="dxa"/>
          </w:tcPr>
          <w:p w:rsidR="00063B18" w:rsidRDefault="00063B18" w:rsidP="008F4D32">
            <w:pPr>
              <w:jc w:val="center"/>
            </w:pPr>
            <w:r>
              <w:t>1 год</w:t>
            </w:r>
          </w:p>
          <w:p w:rsidR="00063B18" w:rsidRDefault="00063B18" w:rsidP="008F4D32">
            <w:pPr>
              <w:jc w:val="center"/>
            </w:pPr>
          </w:p>
        </w:tc>
        <w:tc>
          <w:tcPr>
            <w:tcW w:w="1595" w:type="dxa"/>
          </w:tcPr>
          <w:p w:rsidR="00063B18" w:rsidRDefault="00063B18" w:rsidP="008F4D32">
            <w:pPr>
              <w:jc w:val="center"/>
            </w:pPr>
            <w:r>
              <w:t>Первый рабочий день сентября</w:t>
            </w:r>
          </w:p>
        </w:tc>
        <w:tc>
          <w:tcPr>
            <w:tcW w:w="1595" w:type="dxa"/>
          </w:tcPr>
          <w:p w:rsidR="00063B18" w:rsidRDefault="00063B18" w:rsidP="008F4D32">
            <w:pPr>
              <w:jc w:val="center"/>
            </w:pPr>
            <w:r>
              <w:t>8 недель</w:t>
            </w:r>
          </w:p>
        </w:tc>
        <w:tc>
          <w:tcPr>
            <w:tcW w:w="1595" w:type="dxa"/>
          </w:tcPr>
          <w:p w:rsidR="00063B18" w:rsidRDefault="00063B18" w:rsidP="008F4D32">
            <w:pPr>
              <w:jc w:val="center"/>
            </w:pPr>
            <w:r>
              <w:t>9-ая неделя</w:t>
            </w:r>
          </w:p>
        </w:tc>
        <w:tc>
          <w:tcPr>
            <w:tcW w:w="1595" w:type="dxa"/>
          </w:tcPr>
          <w:p w:rsidR="00063B18" w:rsidRDefault="00063B18" w:rsidP="008F4D32">
            <w:pPr>
              <w:jc w:val="center"/>
            </w:pPr>
            <w:r>
              <w:t>8 недель</w:t>
            </w:r>
          </w:p>
        </w:tc>
        <w:tc>
          <w:tcPr>
            <w:tcW w:w="1596" w:type="dxa"/>
          </w:tcPr>
          <w:p w:rsidR="00063B18" w:rsidRDefault="00063B18" w:rsidP="008F4D32">
            <w:pPr>
              <w:jc w:val="center"/>
            </w:pPr>
            <w:r>
              <w:t>18-ая неделя</w:t>
            </w:r>
          </w:p>
        </w:tc>
      </w:tr>
    </w:tbl>
    <w:p w:rsidR="00063B18" w:rsidRDefault="00063B18" w:rsidP="00063B18">
      <w:pPr>
        <w:tabs>
          <w:tab w:val="left" w:pos="1440"/>
        </w:tabs>
        <w:rPr>
          <w:b/>
        </w:rPr>
      </w:pPr>
    </w:p>
    <w:p w:rsidR="00063B18" w:rsidRDefault="00063B18" w:rsidP="00063B18">
      <w:pPr>
        <w:tabs>
          <w:tab w:val="left" w:pos="14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62"/>
        <w:gridCol w:w="1331"/>
        <w:gridCol w:w="1316"/>
        <w:gridCol w:w="1094"/>
        <w:gridCol w:w="1559"/>
        <w:gridCol w:w="1808"/>
      </w:tblGrid>
      <w:tr w:rsidR="00063B18" w:rsidTr="008F4D32">
        <w:tc>
          <w:tcPr>
            <w:tcW w:w="1101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Третий учебный период</w:t>
            </w:r>
          </w:p>
        </w:tc>
        <w:tc>
          <w:tcPr>
            <w:tcW w:w="1362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Третий каникулярный период</w:t>
            </w:r>
          </w:p>
        </w:tc>
        <w:tc>
          <w:tcPr>
            <w:tcW w:w="1331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Четвертый учебный период</w:t>
            </w:r>
          </w:p>
        </w:tc>
        <w:tc>
          <w:tcPr>
            <w:tcW w:w="1316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Четвертый каникулярный период</w:t>
            </w:r>
          </w:p>
        </w:tc>
        <w:tc>
          <w:tcPr>
            <w:tcW w:w="1094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Пятый  учебный период</w:t>
            </w:r>
          </w:p>
        </w:tc>
        <w:tc>
          <w:tcPr>
            <w:tcW w:w="1559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Пятый  каникулярный период</w:t>
            </w:r>
          </w:p>
        </w:tc>
        <w:tc>
          <w:tcPr>
            <w:tcW w:w="1808" w:type="dxa"/>
          </w:tcPr>
          <w:p w:rsidR="00063B18" w:rsidRPr="008F4D32" w:rsidRDefault="00063B18" w:rsidP="008F4D32">
            <w:pPr>
              <w:jc w:val="center"/>
              <w:rPr>
                <w:sz w:val="22"/>
                <w:szCs w:val="22"/>
              </w:rPr>
            </w:pPr>
            <w:r w:rsidRPr="008F4D32">
              <w:rPr>
                <w:sz w:val="22"/>
                <w:szCs w:val="22"/>
              </w:rPr>
              <w:t>Продолжитель-ность учебного года</w:t>
            </w:r>
          </w:p>
        </w:tc>
      </w:tr>
      <w:tr w:rsidR="00063B18" w:rsidTr="008F4D32">
        <w:tc>
          <w:tcPr>
            <w:tcW w:w="1101" w:type="dxa"/>
          </w:tcPr>
          <w:p w:rsidR="00063B18" w:rsidRDefault="00063B18" w:rsidP="008F4D32">
            <w:pPr>
              <w:jc w:val="center"/>
            </w:pPr>
            <w:r>
              <w:t>8 недель</w:t>
            </w:r>
          </w:p>
        </w:tc>
        <w:tc>
          <w:tcPr>
            <w:tcW w:w="1362" w:type="dxa"/>
          </w:tcPr>
          <w:p w:rsidR="00063B18" w:rsidRDefault="00063B18" w:rsidP="008F4D32">
            <w:pPr>
              <w:jc w:val="center"/>
            </w:pPr>
            <w:r>
              <w:t>27-ая неделя</w:t>
            </w:r>
          </w:p>
        </w:tc>
        <w:tc>
          <w:tcPr>
            <w:tcW w:w="1331" w:type="dxa"/>
          </w:tcPr>
          <w:p w:rsidR="00063B18" w:rsidRDefault="00063B18" w:rsidP="008F4D32">
            <w:pPr>
              <w:jc w:val="center"/>
            </w:pPr>
            <w:r>
              <w:t>7 недель</w:t>
            </w:r>
          </w:p>
        </w:tc>
        <w:tc>
          <w:tcPr>
            <w:tcW w:w="1316" w:type="dxa"/>
          </w:tcPr>
          <w:p w:rsidR="00063B18" w:rsidRDefault="00063B18" w:rsidP="008F4D32">
            <w:pPr>
              <w:jc w:val="center"/>
            </w:pPr>
            <w:r>
              <w:t>35-ая неделя</w:t>
            </w:r>
          </w:p>
        </w:tc>
        <w:tc>
          <w:tcPr>
            <w:tcW w:w="1094" w:type="dxa"/>
          </w:tcPr>
          <w:p w:rsidR="00063B18" w:rsidRDefault="00063B18" w:rsidP="008F4D32">
            <w:pPr>
              <w:jc w:val="center"/>
            </w:pPr>
            <w:r>
              <w:t>3 недели</w:t>
            </w:r>
          </w:p>
        </w:tc>
        <w:tc>
          <w:tcPr>
            <w:tcW w:w="1559" w:type="dxa"/>
          </w:tcPr>
          <w:p w:rsidR="00063B18" w:rsidRDefault="00063B18" w:rsidP="008F4D32">
            <w:pPr>
              <w:jc w:val="center"/>
            </w:pPr>
            <w:r>
              <w:t>13 недель</w:t>
            </w:r>
          </w:p>
        </w:tc>
        <w:tc>
          <w:tcPr>
            <w:tcW w:w="1808" w:type="dxa"/>
          </w:tcPr>
          <w:p w:rsidR="00063B18" w:rsidRDefault="00063B18" w:rsidP="008F4D32">
            <w:pPr>
              <w:jc w:val="center"/>
            </w:pPr>
            <w:r>
              <w:t>51 недели</w:t>
            </w:r>
          </w:p>
        </w:tc>
      </w:tr>
    </w:tbl>
    <w:p w:rsidR="00F64B70" w:rsidRDefault="00F64B70" w:rsidP="00F64B70">
      <w:pPr>
        <w:rPr>
          <w:sz w:val="28"/>
          <w:szCs w:val="28"/>
        </w:rPr>
      </w:pPr>
    </w:p>
    <w:p w:rsidR="00F64B70" w:rsidRDefault="00F64B70" w:rsidP="00F64B70">
      <w:pPr>
        <w:jc w:val="center"/>
        <w:rPr>
          <w:b/>
          <w:sz w:val="28"/>
          <w:szCs w:val="28"/>
        </w:rPr>
      </w:pPr>
    </w:p>
    <w:p w:rsidR="00F64B70" w:rsidRDefault="00F64B70" w:rsidP="00F64B70">
      <w:pPr>
        <w:rPr>
          <w:sz w:val="28"/>
          <w:szCs w:val="28"/>
        </w:rPr>
      </w:pPr>
    </w:p>
    <w:p w:rsidR="00063B18" w:rsidRDefault="00063B18" w:rsidP="00F64B70">
      <w:pPr>
        <w:rPr>
          <w:sz w:val="28"/>
          <w:szCs w:val="28"/>
        </w:rPr>
      </w:pPr>
    </w:p>
    <w:p w:rsidR="00063B18" w:rsidRDefault="00063B18" w:rsidP="00F64B70">
      <w:pPr>
        <w:rPr>
          <w:sz w:val="28"/>
          <w:szCs w:val="28"/>
        </w:rPr>
      </w:pPr>
    </w:p>
    <w:p w:rsidR="00063B18" w:rsidRDefault="00063B18" w:rsidP="00F64B70">
      <w:pPr>
        <w:rPr>
          <w:sz w:val="28"/>
          <w:szCs w:val="28"/>
        </w:rPr>
      </w:pPr>
    </w:p>
    <w:p w:rsidR="00063B18" w:rsidRDefault="00063B18" w:rsidP="00F64B70">
      <w:pPr>
        <w:rPr>
          <w:sz w:val="28"/>
          <w:szCs w:val="28"/>
        </w:rPr>
      </w:pPr>
    </w:p>
    <w:p w:rsidR="00F64B70" w:rsidRDefault="00F64B70" w:rsidP="00F64B70">
      <w:pPr>
        <w:rPr>
          <w:b/>
          <w:sz w:val="36"/>
          <w:szCs w:val="36"/>
        </w:rPr>
      </w:pPr>
    </w:p>
    <w:p w:rsidR="00D552D6" w:rsidRDefault="00D552D6" w:rsidP="00F64B70">
      <w:pPr>
        <w:rPr>
          <w:b/>
          <w:sz w:val="36"/>
          <w:szCs w:val="36"/>
        </w:rPr>
      </w:pPr>
    </w:p>
    <w:p w:rsidR="00960C92" w:rsidRDefault="00960C92" w:rsidP="00F64B70">
      <w:pPr>
        <w:rPr>
          <w:b/>
          <w:sz w:val="36"/>
          <w:szCs w:val="36"/>
        </w:rPr>
        <w:sectPr w:rsidR="00960C92" w:rsidSect="00F64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92" w:rsidRDefault="00960C92" w:rsidP="00960C92">
      <w:pPr>
        <w:jc w:val="center"/>
        <w:rPr>
          <w:b/>
        </w:rPr>
      </w:pPr>
      <w:r>
        <w:rPr>
          <w:b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tblpX="-714" w:tblpY="1"/>
        <w:tblOverlap w:val="never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7"/>
        <w:gridCol w:w="12"/>
        <w:gridCol w:w="7"/>
        <w:gridCol w:w="1309"/>
        <w:gridCol w:w="1134"/>
        <w:gridCol w:w="1134"/>
        <w:gridCol w:w="1137"/>
        <w:gridCol w:w="11"/>
        <w:gridCol w:w="7526"/>
        <w:gridCol w:w="11"/>
        <w:gridCol w:w="1378"/>
        <w:gridCol w:w="11"/>
        <w:gridCol w:w="1265"/>
        <w:gridCol w:w="11"/>
      </w:tblGrid>
      <w:tr w:rsidR="00960C92" w:rsidRPr="00490F9C" w:rsidTr="00A371E7">
        <w:trPr>
          <w:gridAfter w:val="1"/>
          <w:wAfter w:w="11" w:type="dxa"/>
        </w:trPr>
        <w:tc>
          <w:tcPr>
            <w:tcW w:w="522" w:type="dxa"/>
            <w:gridSpan w:val="3"/>
          </w:tcPr>
          <w:p w:rsidR="00960C92" w:rsidRPr="00490F9C" w:rsidRDefault="00960C92" w:rsidP="00A371E7">
            <w:pPr>
              <w:jc w:val="center"/>
            </w:pPr>
            <w:r w:rsidRPr="00490F9C">
              <w:t>№</w:t>
            </w:r>
          </w:p>
        </w:tc>
        <w:tc>
          <w:tcPr>
            <w:tcW w:w="1316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Месяц</w:t>
            </w:r>
          </w:p>
        </w:tc>
        <w:tc>
          <w:tcPr>
            <w:tcW w:w="1134" w:type="dxa"/>
          </w:tcPr>
          <w:p w:rsidR="00960C92" w:rsidRPr="00490F9C" w:rsidRDefault="00960C92" w:rsidP="00A371E7">
            <w:pPr>
              <w:jc w:val="center"/>
            </w:pPr>
            <w:r>
              <w:t>Неделя обучения</w:t>
            </w:r>
          </w:p>
        </w:tc>
        <w:tc>
          <w:tcPr>
            <w:tcW w:w="1134" w:type="dxa"/>
          </w:tcPr>
          <w:p w:rsidR="00960C92" w:rsidRPr="0016380B" w:rsidRDefault="00960C92" w:rsidP="00A371E7">
            <w:pPr>
              <w:jc w:val="center"/>
            </w:pPr>
            <w:r w:rsidRPr="0016380B">
              <w:t>Форма</w:t>
            </w:r>
          </w:p>
          <w:p w:rsidR="00960C92" w:rsidRPr="0016380B" w:rsidRDefault="00960C92" w:rsidP="00A371E7">
            <w:pPr>
              <w:jc w:val="center"/>
            </w:pPr>
            <w:r w:rsidRPr="0016380B">
              <w:t>занятия</w:t>
            </w:r>
          </w:p>
        </w:tc>
        <w:tc>
          <w:tcPr>
            <w:tcW w:w="1137" w:type="dxa"/>
          </w:tcPr>
          <w:p w:rsidR="00960C92" w:rsidRPr="0016380B" w:rsidRDefault="00960C92" w:rsidP="00A371E7">
            <w:pPr>
              <w:jc w:val="center"/>
              <w:rPr>
                <w:sz w:val="20"/>
                <w:szCs w:val="20"/>
              </w:rPr>
            </w:pPr>
            <w:r w:rsidRPr="0016380B">
              <w:rPr>
                <w:sz w:val="20"/>
                <w:szCs w:val="20"/>
              </w:rPr>
              <w:t>Кол-во часов</w:t>
            </w:r>
          </w:p>
        </w:tc>
        <w:tc>
          <w:tcPr>
            <w:tcW w:w="7537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Тема занятия</w:t>
            </w:r>
          </w:p>
        </w:tc>
        <w:tc>
          <w:tcPr>
            <w:tcW w:w="1389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Место проведе</w:t>
            </w:r>
            <w:r>
              <w:t>-</w:t>
            </w:r>
            <w:r w:rsidRPr="00490F9C">
              <w:t>ния</w:t>
            </w:r>
          </w:p>
        </w:tc>
        <w:tc>
          <w:tcPr>
            <w:tcW w:w="1276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Форма контроля</w:t>
            </w:r>
          </w:p>
        </w:tc>
      </w:tr>
      <w:tr w:rsidR="00960C92" w:rsidRPr="00490F9C" w:rsidTr="00A371E7">
        <w:trPr>
          <w:gridAfter w:val="1"/>
          <w:wAfter w:w="11" w:type="dxa"/>
          <w:trHeight w:val="1215"/>
        </w:trPr>
        <w:tc>
          <w:tcPr>
            <w:tcW w:w="522" w:type="dxa"/>
            <w:gridSpan w:val="3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 w:rsidRPr="00490F9C">
              <w:rPr>
                <w:b/>
              </w:rPr>
              <w:t>1</w:t>
            </w:r>
          </w:p>
        </w:tc>
        <w:tc>
          <w:tcPr>
            <w:tcW w:w="1316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Сентябрь</w:t>
            </w:r>
          </w:p>
        </w:tc>
        <w:tc>
          <w:tcPr>
            <w:tcW w:w="1134" w:type="dxa"/>
          </w:tcPr>
          <w:p w:rsidR="00960C92" w:rsidRPr="00490F9C" w:rsidRDefault="00960C92" w:rsidP="00A371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0C92" w:rsidRPr="009649F1" w:rsidRDefault="00960C92" w:rsidP="00A371E7">
            <w:pPr>
              <w:jc w:val="both"/>
            </w:pPr>
            <w:r w:rsidRPr="009649F1">
              <w:t>группа</w:t>
            </w:r>
          </w:p>
        </w:tc>
        <w:tc>
          <w:tcPr>
            <w:tcW w:w="1137" w:type="dxa"/>
          </w:tcPr>
          <w:p w:rsidR="00960C92" w:rsidRPr="009649F1" w:rsidRDefault="00960C92" w:rsidP="00A371E7">
            <w:pPr>
              <w:jc w:val="both"/>
            </w:pPr>
            <w:r w:rsidRPr="009649F1">
              <w:t>1</w:t>
            </w:r>
          </w:p>
        </w:tc>
        <w:tc>
          <w:tcPr>
            <w:tcW w:w="7537" w:type="dxa"/>
            <w:gridSpan w:val="2"/>
          </w:tcPr>
          <w:p w:rsidR="00960C92" w:rsidRPr="00490F9C" w:rsidRDefault="00960C92" w:rsidP="00A371E7">
            <w:pPr>
              <w:jc w:val="both"/>
            </w:pPr>
            <w:r>
              <w:rPr>
                <w:b/>
              </w:rPr>
              <w:t>«</w:t>
            </w:r>
            <w:r w:rsidRPr="00622A7C">
              <w:rPr>
                <w:b/>
              </w:rPr>
              <w:t>Знакомство</w:t>
            </w:r>
            <w:r>
              <w:rPr>
                <w:b/>
              </w:rPr>
              <w:t xml:space="preserve">» </w:t>
            </w:r>
            <w:r>
              <w:t xml:space="preserve"> Познакомить детей друг с другом, сплотить группу. Развивать невербальное и вербальное общение. Снять телесное и эмоциональное напряжение.</w:t>
            </w:r>
          </w:p>
        </w:tc>
        <w:tc>
          <w:tcPr>
            <w:tcW w:w="1389" w:type="dxa"/>
            <w:gridSpan w:val="2"/>
          </w:tcPr>
          <w:p w:rsidR="00960C92" w:rsidRDefault="00960C92" w:rsidP="00A371E7">
            <w:pPr>
              <w:jc w:val="center"/>
            </w:pPr>
            <w:r>
              <w:t xml:space="preserve">Музыкальный зал корпуса </w:t>
            </w:r>
          </w:p>
          <w:p w:rsidR="00960C92" w:rsidRPr="00490F9C" w:rsidRDefault="00960C92" w:rsidP="00A371E7">
            <w:pPr>
              <w:jc w:val="center"/>
            </w:pPr>
            <w:r>
              <w:t>№ 1</w:t>
            </w:r>
          </w:p>
        </w:tc>
        <w:tc>
          <w:tcPr>
            <w:tcW w:w="1276" w:type="dxa"/>
            <w:gridSpan w:val="2"/>
          </w:tcPr>
          <w:p w:rsidR="00960C92" w:rsidRPr="00490F9C" w:rsidRDefault="00960C92" w:rsidP="00A371E7">
            <w:pPr>
              <w:jc w:val="center"/>
            </w:pPr>
          </w:p>
        </w:tc>
      </w:tr>
      <w:tr w:rsidR="00960C92" w:rsidRPr="00490F9C" w:rsidTr="00A371E7">
        <w:trPr>
          <w:gridAfter w:val="1"/>
          <w:wAfter w:w="11" w:type="dxa"/>
          <w:trHeight w:val="1230"/>
        </w:trPr>
        <w:tc>
          <w:tcPr>
            <w:tcW w:w="522" w:type="dxa"/>
            <w:gridSpan w:val="3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 w:rsidRPr="00490F9C">
              <w:rPr>
                <w:b/>
              </w:rPr>
              <w:t>2</w:t>
            </w:r>
          </w:p>
        </w:tc>
        <w:tc>
          <w:tcPr>
            <w:tcW w:w="1316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Сентябрь</w:t>
            </w:r>
          </w:p>
        </w:tc>
        <w:tc>
          <w:tcPr>
            <w:tcW w:w="1134" w:type="dxa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60C92" w:rsidRPr="009649F1" w:rsidRDefault="00960C92" w:rsidP="00A371E7">
            <w:pPr>
              <w:jc w:val="both"/>
            </w:pPr>
            <w:r w:rsidRPr="009649F1">
              <w:t>группа</w:t>
            </w:r>
          </w:p>
        </w:tc>
        <w:tc>
          <w:tcPr>
            <w:tcW w:w="1137" w:type="dxa"/>
          </w:tcPr>
          <w:p w:rsidR="00960C92" w:rsidRPr="009649F1" w:rsidRDefault="00960C92" w:rsidP="00A371E7">
            <w:pPr>
              <w:jc w:val="both"/>
            </w:pPr>
            <w:r w:rsidRPr="009649F1">
              <w:t>1</w:t>
            </w:r>
          </w:p>
        </w:tc>
        <w:tc>
          <w:tcPr>
            <w:tcW w:w="7537" w:type="dxa"/>
            <w:gridSpan w:val="2"/>
          </w:tcPr>
          <w:p w:rsidR="00960C92" w:rsidRPr="00490F9C" w:rsidRDefault="00960C92" w:rsidP="00A371E7">
            <w:pPr>
              <w:jc w:val="both"/>
            </w:pPr>
            <w:r>
              <w:rPr>
                <w:b/>
              </w:rPr>
              <w:t>«</w:t>
            </w:r>
            <w:r w:rsidRPr="00622A7C">
              <w:rPr>
                <w:b/>
              </w:rPr>
              <w:t>Правила поведения на занятиях</w:t>
            </w:r>
            <w:r>
              <w:rPr>
                <w:b/>
              </w:rPr>
              <w:t xml:space="preserve">» </w:t>
            </w:r>
            <w:r>
              <w:t xml:space="preserve"> Познакомить детей с правилами поведения группе. Продолжать формировать навыки вербального и невербального общения, вежливого обращения. Развивать внимание, память, наглядно-образное и словесно-логическое мышление. Развивать мелкую и общую моторику. Снятие эмоционального и телесного напряжения. </w:t>
            </w:r>
          </w:p>
        </w:tc>
        <w:tc>
          <w:tcPr>
            <w:tcW w:w="1389" w:type="dxa"/>
            <w:gridSpan w:val="2"/>
          </w:tcPr>
          <w:p w:rsidR="00960C92" w:rsidRDefault="00960C92" w:rsidP="00A371E7">
            <w:pPr>
              <w:jc w:val="center"/>
            </w:pPr>
            <w:r>
              <w:t xml:space="preserve">Музыкальный зал корпуса </w:t>
            </w:r>
          </w:p>
          <w:p w:rsidR="00960C92" w:rsidRPr="00490F9C" w:rsidRDefault="00960C92" w:rsidP="00A371E7">
            <w:pPr>
              <w:jc w:val="center"/>
            </w:pPr>
            <w:r>
              <w:t>№ 1</w:t>
            </w:r>
          </w:p>
        </w:tc>
        <w:tc>
          <w:tcPr>
            <w:tcW w:w="1276" w:type="dxa"/>
            <w:gridSpan w:val="2"/>
          </w:tcPr>
          <w:p w:rsidR="00960C92" w:rsidRPr="00490F9C" w:rsidRDefault="00960C92" w:rsidP="00A371E7">
            <w:pPr>
              <w:jc w:val="center"/>
            </w:pPr>
          </w:p>
        </w:tc>
      </w:tr>
      <w:tr w:rsidR="00960C92" w:rsidRPr="00490F9C" w:rsidTr="00A371E7">
        <w:trPr>
          <w:gridAfter w:val="1"/>
          <w:wAfter w:w="11" w:type="dxa"/>
          <w:trHeight w:val="645"/>
        </w:trPr>
        <w:tc>
          <w:tcPr>
            <w:tcW w:w="522" w:type="dxa"/>
            <w:gridSpan w:val="3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 w:rsidRPr="00490F9C">
              <w:rPr>
                <w:b/>
              </w:rPr>
              <w:t>3</w:t>
            </w:r>
          </w:p>
        </w:tc>
        <w:tc>
          <w:tcPr>
            <w:tcW w:w="1316" w:type="dxa"/>
            <w:gridSpan w:val="2"/>
          </w:tcPr>
          <w:p w:rsidR="00960C92" w:rsidRPr="00490F9C" w:rsidRDefault="00960C92" w:rsidP="00A371E7">
            <w:pPr>
              <w:jc w:val="center"/>
            </w:pPr>
            <w:r w:rsidRPr="00490F9C">
              <w:t>Сентябрь</w:t>
            </w:r>
          </w:p>
        </w:tc>
        <w:tc>
          <w:tcPr>
            <w:tcW w:w="1134" w:type="dxa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60C92" w:rsidRPr="009649F1" w:rsidRDefault="00960C92" w:rsidP="00A371E7">
            <w:pPr>
              <w:jc w:val="both"/>
            </w:pPr>
            <w:r w:rsidRPr="009649F1">
              <w:t>группа</w:t>
            </w:r>
          </w:p>
        </w:tc>
        <w:tc>
          <w:tcPr>
            <w:tcW w:w="1137" w:type="dxa"/>
          </w:tcPr>
          <w:p w:rsidR="00960C92" w:rsidRPr="009649F1" w:rsidRDefault="00960C92" w:rsidP="00A371E7">
            <w:pPr>
              <w:jc w:val="both"/>
            </w:pPr>
            <w:r w:rsidRPr="009649F1">
              <w:t>1</w:t>
            </w:r>
          </w:p>
        </w:tc>
        <w:tc>
          <w:tcPr>
            <w:tcW w:w="7537" w:type="dxa"/>
            <w:gridSpan w:val="2"/>
          </w:tcPr>
          <w:p w:rsidR="00960C92" w:rsidRPr="00490F9C" w:rsidRDefault="00960C92" w:rsidP="00A371E7">
            <w:pPr>
              <w:jc w:val="both"/>
            </w:pPr>
            <w:r>
              <w:t xml:space="preserve">«Путешествие по родному городу» </w:t>
            </w:r>
            <w:r>
              <w:rPr>
                <w:rFonts w:ascii="Cambria" w:hAnsi="Cambria"/>
              </w:rPr>
              <w:t>Создать психологически комфортное пространство в детском коллективе, способствовать развитию у детей чувства коллективизма, понимания друг друга, умения общаться и сотрудничать между собой.</w:t>
            </w:r>
          </w:p>
        </w:tc>
        <w:tc>
          <w:tcPr>
            <w:tcW w:w="1389" w:type="dxa"/>
            <w:gridSpan w:val="2"/>
          </w:tcPr>
          <w:p w:rsidR="00960C92" w:rsidRDefault="00960C92" w:rsidP="00A371E7">
            <w:pPr>
              <w:jc w:val="center"/>
            </w:pPr>
            <w:r>
              <w:t xml:space="preserve">Музыкальный зал корпуса </w:t>
            </w:r>
          </w:p>
          <w:p w:rsidR="00960C92" w:rsidRPr="00490F9C" w:rsidRDefault="00960C92" w:rsidP="00A371E7">
            <w:pPr>
              <w:jc w:val="center"/>
            </w:pPr>
            <w:r>
              <w:t>№ 1</w:t>
            </w:r>
          </w:p>
        </w:tc>
        <w:tc>
          <w:tcPr>
            <w:tcW w:w="1276" w:type="dxa"/>
            <w:gridSpan w:val="2"/>
          </w:tcPr>
          <w:p w:rsidR="00960C92" w:rsidRPr="00490F9C" w:rsidRDefault="00960C92" w:rsidP="00A371E7">
            <w:pPr>
              <w:jc w:val="center"/>
            </w:pPr>
          </w:p>
        </w:tc>
      </w:tr>
      <w:tr w:rsidR="00960C92" w:rsidRPr="00490F9C" w:rsidTr="00A371E7">
        <w:trPr>
          <w:gridAfter w:val="1"/>
          <w:wAfter w:w="11" w:type="dxa"/>
          <w:trHeight w:val="954"/>
        </w:trPr>
        <w:tc>
          <w:tcPr>
            <w:tcW w:w="522" w:type="dxa"/>
            <w:gridSpan w:val="3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 w:rsidRPr="00490F9C">
              <w:rPr>
                <w:b/>
              </w:rPr>
              <w:t>4</w:t>
            </w:r>
          </w:p>
        </w:tc>
        <w:tc>
          <w:tcPr>
            <w:tcW w:w="1316" w:type="dxa"/>
            <w:gridSpan w:val="2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 w:rsidRPr="00490F9C">
              <w:t>Сентябрь</w:t>
            </w:r>
          </w:p>
        </w:tc>
        <w:tc>
          <w:tcPr>
            <w:tcW w:w="1134" w:type="dxa"/>
          </w:tcPr>
          <w:p w:rsidR="00960C92" w:rsidRPr="00490F9C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60C92" w:rsidRPr="009649F1" w:rsidRDefault="00960C92" w:rsidP="00A371E7">
            <w:pPr>
              <w:jc w:val="both"/>
            </w:pPr>
            <w:r w:rsidRPr="009649F1">
              <w:t>группа</w:t>
            </w:r>
          </w:p>
        </w:tc>
        <w:tc>
          <w:tcPr>
            <w:tcW w:w="1137" w:type="dxa"/>
          </w:tcPr>
          <w:p w:rsidR="00960C92" w:rsidRPr="009649F1" w:rsidRDefault="00960C92" w:rsidP="00A371E7">
            <w:pPr>
              <w:jc w:val="both"/>
            </w:pPr>
            <w:r w:rsidRPr="009649F1">
              <w:t>1</w:t>
            </w:r>
          </w:p>
        </w:tc>
        <w:tc>
          <w:tcPr>
            <w:tcW w:w="7537" w:type="dxa"/>
            <w:gridSpan w:val="2"/>
          </w:tcPr>
          <w:p w:rsidR="00960C92" w:rsidRPr="00876FA3" w:rsidRDefault="00960C92" w:rsidP="00A371E7">
            <w:r w:rsidRPr="00876FA3">
              <w:t>«Создание лесной школы» Познакомит детей друг с другом, сплотить группу. Развивать невербальное и вербальное общение. Снять телесное и эмоциональное напряжение. Создание эмоционально положительного климата в группе.</w:t>
            </w:r>
          </w:p>
        </w:tc>
        <w:tc>
          <w:tcPr>
            <w:tcW w:w="1389" w:type="dxa"/>
            <w:gridSpan w:val="2"/>
          </w:tcPr>
          <w:p w:rsidR="00960C92" w:rsidRDefault="00960C92" w:rsidP="00A371E7">
            <w:pPr>
              <w:jc w:val="center"/>
            </w:pPr>
            <w:r>
              <w:t xml:space="preserve">Музыкальный зал корпуса </w:t>
            </w:r>
          </w:p>
          <w:p w:rsidR="00960C92" w:rsidRPr="00490F9C" w:rsidRDefault="00960C92" w:rsidP="00A371E7">
            <w:pPr>
              <w:jc w:val="center"/>
            </w:pPr>
            <w:r>
              <w:t>№ 1</w:t>
            </w:r>
          </w:p>
        </w:tc>
        <w:tc>
          <w:tcPr>
            <w:tcW w:w="1276" w:type="dxa"/>
            <w:gridSpan w:val="2"/>
          </w:tcPr>
          <w:p w:rsidR="00960C92" w:rsidRPr="00490F9C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27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Сентябрь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«Букет для учителя» Продолжать знакомит детей друг с другом, делать группу сплоченной и обогащать знания детей друг о друге. Развивать вербальное и невербальное общение. Формировать отношения доверия, умения сотрудничать. Развивать произвольность психических процессов(умение слушать инструкцию взрослого, соблюдать правила игры). Развивать внимание, память, мышление, воображение. Развивать мелкую и общую моторику. Развивать навыки самосознания.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30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6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Сентябрь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«Смешные страхи» Сплочение группы, развитие умения выступать публично. Развитие навыков вербального и невербального общения, снятие телесного и эмоционального напряжения. Развитие памяти, внимания, воображения,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095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7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Сентябрь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«Игры в школе»  Развитие коммуникативных навыков. Развитие внимания, мышления, воображения, памяти. Развивать умение выступать публично. Развивать мелкую и общую моторику.Развитие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425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8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Сентябрь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«Школьные правила» Развитие навыков культурного общения. Обучение различению эмоционального состояния по его внешнему проявлению и выражению через мимику, интонацию. Развитие внимания, мышления, памяти.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256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9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Октябрь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«Собирание портфеля» Развитие зрительной памяти, слухового  внимания, мышления. Развивать навыки общения, умение выступать публично, высказывать свое мнение.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75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10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Октябрь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«Белочкин сон»  Развитие эмоциональной сферы. Развитие коммуникативной сферы. Развитие восприятия, памяти, внимания, мышления. Развитие мелкой мускулатуры рук,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573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11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Октябрь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«Госпожа Аккуратность» Развитие эмоциональной и коммуникативной сферы. Развитие волевой сферы, зрительной памяти, внимания, мышления. Развитие мелкой мускулатуры руки.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350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12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Октябрь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«Жадность» Развитие эмоциональной и коммуникативной сферы. Развитие волевой сферы, зрительной памяти, внимания, мышления. Развитие мелкой мускулатуры руки.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197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13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Октябрь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«Волшебное яблоко»(воровство) Развивать навыки общения, умение выступать публично, высказывать свое мнение. Развитие эмоциональной сферы. Развитие мелкой мускулатуры руки.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399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14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Октябрь</w:t>
            </w:r>
          </w:p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«Подарки в день рождения» Развитие сферы общения детей, навыков культурного общения. Развитие памяти, внимания, мышления, воображения. Развитие мелкой мускулатуры рук, произвольности психических процессов.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590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15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Октябрь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«Домашнее задание» Развитие навыков общения у детей, умения работать в паре. Развитие речи и логического мышления. Развитие зрительной памяти, слухового  внимания, мышления.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155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16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Октябрь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«Школьные оценки» Развитие навыков общения детей. Развитие мышления(анализ, логическое мышление). Развитие внимания(зрительное, распределение, слуховое).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630"/>
        </w:trPr>
        <w:tc>
          <w:tcPr>
            <w:tcW w:w="529" w:type="dxa"/>
            <w:gridSpan w:val="4"/>
            <w:shd w:val="clear" w:color="auto" w:fill="BFBFB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BFBFB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BFBFB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7537" w:type="dxa"/>
            <w:gridSpan w:val="2"/>
            <w:shd w:val="clear" w:color="auto" w:fill="BFBFBF"/>
          </w:tcPr>
          <w:p w:rsidR="00960C92" w:rsidRPr="004435FA" w:rsidRDefault="00960C92" w:rsidP="00A371E7">
            <w:pPr>
              <w:jc w:val="both"/>
            </w:pPr>
            <w:r>
              <w:t>Первый каникулярный период</w:t>
            </w:r>
          </w:p>
        </w:tc>
        <w:tc>
          <w:tcPr>
            <w:tcW w:w="1389" w:type="dxa"/>
            <w:gridSpan w:val="2"/>
            <w:shd w:val="clear" w:color="auto" w:fill="BFBFBF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485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17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«Ленивец» Развитие навыков общения детей. Развитие мышления(анализ, логическое мышление). Развитие внимания(зрительное, распределение, слуховое). Развитие ориентировки в пространстве, слуховой памяти.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432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18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«Списывание» Развитие эмоциональной и коммуникативной сферы. Развитие внимания, логического мышления.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485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19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«Подсказка» Развитие эмоциональной и коммуникативной сферы. Развитие внимания, логического мышления.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pStyle w:val="a4"/>
              <w:shd w:val="clear" w:color="auto" w:fill="FFFFFF"/>
              <w:spacing w:after="0" w:afterAutospacing="0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080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20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«Обманный отдых» Развитие эмоциональной и коммуникативной сферы. Развитие внимания, логического мышления, зрительной памяти, воображения.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pStyle w:val="a4"/>
              <w:shd w:val="clear" w:color="auto" w:fill="FFFFFF"/>
              <w:spacing w:after="0" w:afterAutospacing="0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260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21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«Бабушкин помощник» Развитие коммуникативной и эмоциональной сферы детей. Развитие внимания, мышления, мелкой мускулатуры рук.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872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22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«Прививка» Развитие коммуникативной и эмоциональной сферы детей. Развитие внимания, мышления, мелкой мускулатуры рук.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83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23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Ноябрь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«Больной друг» Развитие эмоциональной сферы детей, эмпатии. Развитие внимания, логического мышления. Развитие навыков невербального и вербального общения.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83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24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«Ябеда» Развитие эмоциональной сферы детей, эмпатии. Развитие внимания, логического мышления. Развитие навыков невербального и вербального общения.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311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25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«Задача для Лисенка»(ложь) Развитие эмоциональной сферы детей, эмпатии. Развитие внимания, логического мышления. Развитие навыков невербального и вербального общения.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416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26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«Спорщик» Развитие эмоциональной сферы детей, эмпатии. Развитие внимания, логического мышления. Развитие навыков невербального и вербального общения.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pStyle w:val="a4"/>
              <w:shd w:val="clear" w:color="auto" w:fill="FFFFFF"/>
              <w:spacing w:after="0" w:afterAutospacing="0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980"/>
        </w:trPr>
        <w:tc>
          <w:tcPr>
            <w:tcW w:w="529" w:type="dxa"/>
            <w:gridSpan w:val="4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27</w:t>
            </w:r>
          </w:p>
        </w:tc>
        <w:tc>
          <w:tcPr>
            <w:tcW w:w="1309" w:type="dxa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«Обида» Развитие эмоциональной сферы детей, эмпатии. Развитие внимания, логического мышления. Развитие навыков невербального и вербального общения.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60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28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«Хвосты» (межгрупповые конфликты) Развитие эмоциональной сферы детей. Развитие зрительного внимания, логического мышления, зрительной памяти.Развитие навыков невербального и вербального общения. Развитие мелкой мускулатуры руки.Развитие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275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29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«Драки» Развитие эмоциональной и коммуникативной сферы детей. Развитие зрительного внимания, быстроты реакции. Развитие логического мышления, восприятия.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1167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30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«Грубые слова» Развитие навыков невербального и вербального общения. Развитие эмоциональной сферы детей. Развитие зрительного внимания, памяти.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/>
          <w:p w:rsidR="00960C92" w:rsidRPr="004435FA" w:rsidRDefault="00960C92" w:rsidP="00A371E7"/>
          <w:p w:rsidR="00960C92" w:rsidRPr="004435FA" w:rsidRDefault="00960C92" w:rsidP="00A371E7"/>
        </w:tc>
      </w:tr>
      <w:tr w:rsidR="00960C92" w:rsidRPr="004435FA" w:rsidTr="00A371E7">
        <w:trPr>
          <w:trHeight w:val="1113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31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«Дружная страна» Развитие навыков невербального и вербального общения, навыков культурного общения. Развитие эмоциональной сферы детей. Развитие внимания, мышления. Развитие мелкой мускулатуры руки. Развитие произвольности психических процессов.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307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32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Декабрь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«В гостях у сказки» Развитие навыков общения у детей, умения работать в паре. Развитие эмоциональной сферы детей. Развитие внимания, мышления. Развитие мелкой мускулатуры руки. Развитие произвольности психических процессов.</w:t>
            </w:r>
          </w:p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lastRenderedPageBreak/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287"/>
        </w:trPr>
        <w:tc>
          <w:tcPr>
            <w:tcW w:w="522" w:type="dxa"/>
            <w:gridSpan w:val="3"/>
            <w:shd w:val="clear" w:color="auto" w:fill="D9D9D9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  <w:shd w:val="clear" w:color="auto" w:fill="D9D9D9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960C92" w:rsidRPr="004435FA" w:rsidRDefault="00960C92" w:rsidP="00A371E7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D9D9D9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148" w:type="dxa"/>
            <w:gridSpan w:val="2"/>
            <w:shd w:val="clear" w:color="auto" w:fill="D9D9D9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7537" w:type="dxa"/>
            <w:gridSpan w:val="2"/>
            <w:shd w:val="clear" w:color="auto" w:fill="D9D9D9"/>
          </w:tcPr>
          <w:p w:rsidR="00960C92" w:rsidRPr="004435FA" w:rsidRDefault="00960C92" w:rsidP="00A371E7">
            <w:pPr>
              <w:jc w:val="both"/>
            </w:pPr>
            <w:r>
              <w:t>Второй каникулярный период</w:t>
            </w:r>
          </w:p>
        </w:tc>
        <w:tc>
          <w:tcPr>
            <w:tcW w:w="2665" w:type="dxa"/>
            <w:gridSpan w:val="4"/>
            <w:shd w:val="clear" w:color="auto" w:fill="D9D9D9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174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33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Январь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r w:rsidRPr="004435FA">
              <w:t>«Коврик для котенка» развитие фонематического слуха у ребенка (формирование умения выделять в словах первый звук, соотносить первые звуки в разных словах с первыми звуками слов, обозначающих тот или иной цвет); развитие внимания; развитие мелкой моторики.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trHeight w:val="1005"/>
        </w:trPr>
        <w:tc>
          <w:tcPr>
            <w:tcW w:w="522" w:type="dxa"/>
            <w:gridSpan w:val="3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34</w:t>
            </w:r>
          </w:p>
        </w:tc>
        <w:tc>
          <w:tcPr>
            <w:tcW w:w="1316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>Январь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48" w:type="dxa"/>
            <w:gridSpan w:val="2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</w:tcPr>
          <w:p w:rsidR="00960C92" w:rsidRPr="004435FA" w:rsidRDefault="00960C92" w:rsidP="00A371E7">
            <w:pPr>
              <w:pStyle w:val="a4"/>
              <w:shd w:val="clear" w:color="auto" w:fill="FFFFFF"/>
              <w:spacing w:after="0" w:afterAutospacing="0"/>
            </w:pPr>
            <w:r w:rsidRPr="004435FA">
              <w:t>«Мечты сбываются» создать доброжелательную и комфортную атмосферу, позитивное эмоциональное единство группы;  обучать детей позитивному мышлению посредством акцентирования внимания на том, что исполнение мечты зависит от собственных возможностей и способностей; развивать стремление мечтать; содействовать развитию воображения, творческого и жизненного потенциала детей, раскрытию индивидуальности каждого ребенка; стимулировать творческое самовыражение средствами арт-терапии.</w:t>
            </w:r>
          </w:p>
        </w:tc>
        <w:tc>
          <w:tcPr>
            <w:tcW w:w="1389" w:type="dxa"/>
            <w:gridSpan w:val="2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</w:tcPr>
          <w:p w:rsidR="00960C92" w:rsidRPr="004435FA" w:rsidRDefault="00960C92" w:rsidP="00A371E7">
            <w:pPr>
              <w:jc w:val="center"/>
            </w:pPr>
          </w:p>
        </w:tc>
      </w:tr>
      <w:tr w:rsidR="00960C92" w:rsidRPr="004435FA" w:rsidTr="00A371E7">
        <w:trPr>
          <w:gridAfter w:val="1"/>
          <w:wAfter w:w="11" w:type="dxa"/>
          <w:trHeight w:val="554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35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</w:pPr>
            <w:r w:rsidRPr="004435FA">
              <w:rPr>
                <w:bCs/>
                <w:kern w:val="36"/>
              </w:rPr>
              <w:t>«Депрессия? А я знаю как быть радостным и активным!»</w:t>
            </w:r>
            <w:r w:rsidRPr="004435FA">
              <w:t xml:space="preserve"> Познакомить детей с проявлениями депрессивных состояний у детей</w:t>
            </w:r>
            <w:r>
              <w:t xml:space="preserve">. </w:t>
            </w:r>
            <w:r w:rsidRPr="004435FA">
              <w:t>Продолжать развивать умение понимать свои эмоции и других</w:t>
            </w:r>
            <w:r>
              <w:t xml:space="preserve">. </w:t>
            </w:r>
            <w:r w:rsidRPr="004435FA">
              <w:t xml:space="preserve"> Развитие навыков саморефлексии</w:t>
            </w:r>
            <w:r>
              <w:t xml:space="preserve">. </w:t>
            </w:r>
            <w:r w:rsidRPr="004435FA">
              <w:t>Провести беседу с детьми на тему «Профилактика депрессивных состояний»</w:t>
            </w:r>
            <w:r>
              <w:t xml:space="preserve">. </w:t>
            </w:r>
            <w:r w:rsidRPr="004435FA">
              <w:t xml:space="preserve"> Обучить детей приемам самопомощи для коррекции своего эмоционального состояния</w:t>
            </w:r>
            <w:r>
              <w:t xml:space="preserve">. </w:t>
            </w:r>
            <w:r w:rsidRPr="004435FA">
              <w:t>Актуализировать положительный эмоциональный фон у детей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855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36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</w:pPr>
            <w:r>
              <w:t xml:space="preserve">«Морские обитатели» Воспитывать доброжелательные отношения между дошкольниками. Развивать умение добиваться своей цели приемлемыми способами общения, снятие телесных барьеров; Обучить </w:t>
            </w:r>
            <w:r w:rsidRPr="007D5AEA">
              <w:rPr>
                <w:rStyle w:val="a6"/>
              </w:rPr>
              <w:t>детей</w:t>
            </w:r>
            <w:r>
              <w:t xml:space="preserve"> сотрудничать и договариваться друг с другом; Развитие моторики рук.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856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37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7D5AEA" w:rsidRDefault="00960C92" w:rsidP="00A371E7">
            <w:pPr>
              <w:pStyle w:val="a4"/>
            </w:pPr>
            <w:r>
              <w:rPr>
                <w:b/>
                <w:bCs/>
              </w:rPr>
              <w:t>«</w:t>
            </w:r>
            <w:r w:rsidRPr="007D5AEA">
              <w:rPr>
                <w:bCs/>
              </w:rPr>
              <w:t>В Стране Ладошек»</w:t>
            </w:r>
            <w:r>
              <w:t xml:space="preserve"> Формирование умения распознавать характер тактильного воздействия. Развитие способности выражать оттенки чувств и отношений через прикосновения. Развитие способности </w:t>
            </w:r>
            <w:r>
              <w:lastRenderedPageBreak/>
              <w:t>синхронно двигаться в группе, координируя движения и произношение слов с заданным ритмом.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lastRenderedPageBreak/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lastRenderedPageBreak/>
              <w:t>№ 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51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38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rPr>
                <w:b/>
              </w:rPr>
            </w:pPr>
            <w:r w:rsidRPr="004435FA"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7D5AEA" w:rsidRDefault="00960C92" w:rsidP="00A371E7">
            <w:r>
              <w:t>«Вместе весело играем»</w:t>
            </w:r>
            <w:r>
              <w:rPr>
                <w:rFonts w:hAnsi="Symbol"/>
              </w:rPr>
              <w:t xml:space="preserve"> </w:t>
            </w:r>
            <w:r w:rsidRPr="007D5AEA">
              <w:t xml:space="preserve"> </w:t>
            </w:r>
            <w:r>
              <w:t xml:space="preserve">повышение </w:t>
            </w:r>
            <w:r w:rsidRPr="007D5AEA">
              <w:t xml:space="preserve">самооценки, приобретение чувства уверенности в себе. </w:t>
            </w:r>
            <w:hyperlink r:id="rId7" w:tgtFrame="_blank" w:history="1">
              <w:r w:rsidRPr="00FF7807">
                <w:rPr>
                  <w:color w:val="0000FF"/>
                </w:rPr>
                <w:t>Развитие</w:t>
              </w:r>
            </w:hyperlink>
            <w:r w:rsidRPr="007D5AEA">
              <w:t xml:space="preserve"> устойчивости внимания, укрепление памяти</w:t>
            </w:r>
            <w:r>
              <w:t xml:space="preserve">. </w:t>
            </w:r>
            <w:hyperlink r:id="rId8" w:tgtFrame="_blank" w:history="1">
              <w:r w:rsidRPr="00FF7807">
                <w:rPr>
                  <w:color w:val="0000FF"/>
                </w:rPr>
                <w:t>Развитие</w:t>
              </w:r>
            </w:hyperlink>
            <w:r w:rsidRPr="007D5AEA">
              <w:t xml:space="preserve"> речи. </w:t>
            </w:r>
            <w:r w:rsidRPr="00FF7807">
              <w:rPr>
                <w:color w:val="0000FF"/>
              </w:rPr>
              <w:t>Развитие</w:t>
            </w:r>
            <w:r w:rsidRPr="007D5AEA">
              <w:t xml:space="preserve"> фантазии, креативности, актерских способностей.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413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39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FF7807" w:rsidRDefault="00960C92" w:rsidP="00A371E7">
            <w:pPr>
              <w:pStyle w:val="a4"/>
              <w:jc w:val="both"/>
            </w:pPr>
            <w:r>
              <w:t>«</w:t>
            </w:r>
            <w:r w:rsidRPr="00FF7807">
              <w:t>Праздник радости»</w:t>
            </w:r>
            <w:r>
              <w:rPr>
                <w:b/>
              </w:rPr>
              <w:t xml:space="preserve"> </w:t>
            </w:r>
            <w:r w:rsidRPr="00FF7807">
              <w:rPr>
                <w:rFonts w:ascii="Cambria" w:hAnsi="Cambria"/>
              </w:rPr>
              <w:t>способствовать снижению агрессивности дошкольников</w:t>
            </w:r>
            <w:r>
              <w:rPr>
                <w:rFonts w:ascii="Cambria" w:hAnsi="Cambria"/>
              </w:rPr>
              <w:t>, </w:t>
            </w:r>
            <w:r w:rsidRPr="00FF7807">
              <w:t>тревожности</w:t>
            </w:r>
            <w:r>
              <w:t>, </w:t>
            </w:r>
            <w:r>
              <w:rPr>
                <w:rFonts w:ascii="Cambria" w:hAnsi="Cambria"/>
              </w:rPr>
              <w:t> развитию коммуникативных качеств, готовности к взаимопомощи;</w:t>
            </w:r>
            <w:r>
              <w:t xml:space="preserve"> </w:t>
            </w:r>
            <w:r w:rsidRPr="00FF7807">
              <w:rPr>
                <w:rFonts w:ascii="Cambria" w:hAnsi="Cambria"/>
              </w:rPr>
              <w:t>закреплять знания детей об эмоциях</w:t>
            </w:r>
            <w:r>
              <w:rPr>
                <w:rFonts w:ascii="Cambria" w:hAnsi="Cambria"/>
              </w:rPr>
              <w:t>;</w:t>
            </w:r>
            <w:r>
              <w:t xml:space="preserve"> </w:t>
            </w:r>
            <w:r>
              <w:rPr>
                <w:rFonts w:ascii="Cambria" w:hAnsi="Cambria"/>
              </w:rPr>
              <w:t>тренировать умение распознавать эмоциональное состояние по мимике;</w:t>
            </w:r>
            <w:r>
              <w:t xml:space="preserve"> </w:t>
            </w:r>
            <w:r>
              <w:rPr>
                <w:rFonts w:ascii="Cambria" w:hAnsi="Cambria"/>
              </w:rPr>
              <w:t>помогать детям преодолевать замкнутость;</w:t>
            </w:r>
            <w:r>
              <w:t xml:space="preserve"> </w:t>
            </w:r>
            <w:r>
              <w:rPr>
                <w:rFonts w:ascii="Cambria" w:hAnsi="Cambria"/>
              </w:rPr>
              <w:t>развивать эмоциональную, когнитивную сферу и мелкую моторику руки;</w:t>
            </w:r>
            <w:r>
              <w:t xml:space="preserve"> </w:t>
            </w:r>
            <w:r>
              <w:rPr>
                <w:rFonts w:ascii="Cambria" w:hAnsi="Cambria"/>
              </w:rPr>
              <w:t>воспитывать доброжелательное отношение друг к другу.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113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40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Февраль</w:t>
            </w:r>
          </w:p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>
            <w:pPr>
              <w:jc w:val="center"/>
            </w:pPr>
          </w:p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r w:rsidRPr="00FF7807">
              <w:t>«В гостях у волшебника»</w:t>
            </w:r>
            <w:r>
              <w:rPr>
                <w:rFonts w:ascii="Cambria" w:hAnsi="Cambria"/>
              </w:rPr>
              <w:t xml:space="preserve"> развивать  эйдетические способности, образное мышление при работе с формами, </w:t>
            </w:r>
            <w:r w:rsidRPr="00FF7807">
              <w:rPr>
                <w:rFonts w:ascii="Cambria" w:hAnsi="Cambria"/>
              </w:rPr>
              <w:t>развивать у дошкольников восприятие, память, внимание, творческое воображение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555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41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Февраль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rPr>
                <w:rFonts w:ascii="Cambria" w:hAnsi="Cambria"/>
              </w:rPr>
              <w:t>«Волшебный мир зимы» развивать логическое мышление, зрительную память, внимание, связную речь, мелкую моторику пальцев рук; учить детей определять положительные и отрицательные стороны природных явлений и устанавливать последовательность событий по картинкам; способствовать психоэмоциональной разгрузке, формированию тактильно-кинестетического восприятия, пространственных представлений.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025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42</w:t>
            </w:r>
          </w:p>
          <w:p w:rsidR="00960C92" w:rsidRPr="004435FA" w:rsidRDefault="00960C92" w:rsidP="00A371E7">
            <w:pPr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shd w:val="clear" w:color="auto" w:fill="FFFFFF"/>
              <w:spacing w:after="0" w:afterAutospacing="0"/>
            </w:pPr>
            <w:r>
              <w:t xml:space="preserve">«Чудесная сила доброты» </w:t>
            </w:r>
            <w:r>
              <w:rPr>
                <w:rFonts w:ascii="Cambria" w:hAnsi="Cambria"/>
              </w:rPr>
              <w:t>развитие социальной компетентности, понимания силы добра в отношениях с людьми, учить дошкольников ценить хорошие поступки, хорошие отношения.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176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43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shd w:val="clear" w:color="auto" w:fill="FFFFFF"/>
              <w:spacing w:before="100" w:beforeAutospacing="1"/>
            </w:pPr>
            <w:r>
              <w:t>«Изучаем эмоции - стыд» продолжать знакомить с эмоциями.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320"/>
        </w:trPr>
        <w:tc>
          <w:tcPr>
            <w:tcW w:w="529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44</w:t>
            </w:r>
          </w:p>
        </w:tc>
        <w:tc>
          <w:tcPr>
            <w:tcW w:w="1309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Default="00960C92" w:rsidP="00A371E7">
            <w:pPr>
              <w:pStyle w:val="a4"/>
              <w:jc w:val="both"/>
            </w:pPr>
            <w:r>
              <w:t>«Искорка доброты»</w:t>
            </w:r>
            <w:r>
              <w:rPr>
                <w:rFonts w:ascii="Cambria" w:hAnsi="Cambria"/>
              </w:rPr>
              <w:t xml:space="preserve"> Создать психологически непринужденную атмосферу для комфортного общения детей и взрослого, снятия напряжения мышечных зажимов, гармонизации отношений между детьми. Развивать умение контролировать импульсивные действия, управлять своим телом, выполнять инструкции, соблюдать правила общения. </w:t>
            </w:r>
          </w:p>
          <w:p w:rsidR="00960C92" w:rsidRPr="004435FA" w:rsidRDefault="00960C92" w:rsidP="00A371E7">
            <w:pPr>
              <w:jc w:val="both"/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350"/>
        </w:trPr>
        <w:tc>
          <w:tcPr>
            <w:tcW w:w="510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45</w:t>
            </w:r>
          </w:p>
        </w:tc>
        <w:tc>
          <w:tcPr>
            <w:tcW w:w="1328" w:type="dxa"/>
            <w:gridSpan w:val="3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«Весёлый мяч»</w:t>
            </w:r>
            <w:r>
              <w:rPr>
                <w:rFonts w:ascii="Cambria" w:hAnsi="Cambria"/>
              </w:rPr>
              <w:t xml:space="preserve"> Развивать дивергентное мышление, мыслительные операции, связную речь, скорость реакции, творческие способности, память, воображение и внимание детей.</w:t>
            </w:r>
            <w:r>
              <w:t xml:space="preserve"> </w:t>
            </w:r>
            <w:r>
              <w:rPr>
                <w:rFonts w:ascii="Cambria" w:hAnsi="Cambria"/>
              </w:rPr>
              <w:t xml:space="preserve"> С</w:t>
            </w:r>
            <w:r w:rsidRPr="009E527C">
              <w:rPr>
                <w:rFonts w:ascii="Cambria" w:hAnsi="Cambria"/>
              </w:rPr>
              <w:t>пособствовать развитию психических процессов дошкольников</w:t>
            </w:r>
            <w:r>
              <w:rPr>
                <w:rFonts w:ascii="Cambria" w:hAnsi="Cambria"/>
              </w:rPr>
              <w:t>.</w:t>
            </w:r>
            <w:r>
              <w:t xml:space="preserve"> </w:t>
            </w:r>
            <w:r>
              <w:rPr>
                <w:rFonts w:ascii="Cambria" w:hAnsi="Cambria"/>
              </w:rPr>
              <w:t>Формировать положительную учебную мотивацию и коммуникативные способности в отношениях «ребенок - ребенок», «ребенок - взрослый».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020"/>
        </w:trPr>
        <w:tc>
          <w:tcPr>
            <w:tcW w:w="510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46</w:t>
            </w:r>
          </w:p>
        </w:tc>
        <w:tc>
          <w:tcPr>
            <w:tcW w:w="1328" w:type="dxa"/>
            <w:gridSpan w:val="3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t xml:space="preserve">«Изучаем профессии» </w:t>
            </w:r>
            <w:r>
              <w:rPr>
                <w:rFonts w:ascii="Cambria" w:hAnsi="Cambria"/>
              </w:rPr>
              <w:t xml:space="preserve"> закрепить знания детей об эмоциях, продолжать знакомить с профессиями, </w:t>
            </w:r>
            <w:r>
              <w:t xml:space="preserve"> развить произвольное внимание, образную память, умение выделять признаки, анализировать и синтезировать; развить координацию и мелкую моторику рук; воспитать навыки совместной работы; формировать позиции ученика.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320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47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7D5AEA" w:rsidRDefault="00960C92" w:rsidP="00A371E7">
            <w:pPr>
              <w:pStyle w:val="a4"/>
            </w:pPr>
            <w:r w:rsidRPr="007D5AEA">
              <w:rPr>
                <w:bCs/>
              </w:rPr>
              <w:t>«Морское путешествие»</w:t>
            </w:r>
            <w:r>
              <w:t xml:space="preserve"> развить произвольное внимание, образную память, умение выделять признаки, анализировать и синтезировать; развить координацию и мелкую моторику рук; воспитать навыки совместной работы; формировать позиции ученика.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276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rPr>
                <w:b/>
              </w:rPr>
            </w:pPr>
            <w:r w:rsidRPr="004435FA">
              <w:rPr>
                <w:b/>
              </w:rPr>
              <w:t>48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960C92" w:rsidRDefault="00960C92" w:rsidP="00A371E7">
            <w:pPr>
              <w:jc w:val="both"/>
            </w:pPr>
            <w:r w:rsidRPr="004435FA">
              <w:t>группа</w:t>
            </w:r>
          </w:p>
          <w:p w:rsidR="00960C92" w:rsidRPr="00D07515" w:rsidRDefault="00960C92" w:rsidP="00A371E7"/>
          <w:p w:rsidR="00960C92" w:rsidRPr="00D07515" w:rsidRDefault="00960C92" w:rsidP="00A371E7"/>
          <w:p w:rsidR="00960C92" w:rsidRPr="00D07515" w:rsidRDefault="00960C92" w:rsidP="00A371E7"/>
          <w:p w:rsidR="00960C92" w:rsidRDefault="00960C92" w:rsidP="00A371E7"/>
          <w:p w:rsidR="00960C92" w:rsidRPr="00D07515" w:rsidRDefault="00960C92" w:rsidP="00A371E7"/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lastRenderedPageBreak/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«Играя учимся»</w:t>
            </w:r>
            <w:r>
              <w:rPr>
                <w:rFonts w:ascii="Cambria" w:hAnsi="Cambria"/>
              </w:rPr>
              <w:t xml:space="preserve"> Развивать эмоциональную сферу детей.</w:t>
            </w:r>
            <w:r>
              <w:t xml:space="preserve"> </w:t>
            </w:r>
            <w:r>
              <w:rPr>
                <w:rFonts w:ascii="Cambria" w:hAnsi="Cambria"/>
              </w:rPr>
              <w:t xml:space="preserve">Совершенствовать память, мышление, развитие устойчивости, сосредоточенности и концентрации внимания, творческих </w:t>
            </w:r>
            <w:r>
              <w:rPr>
                <w:rFonts w:ascii="Cambria" w:hAnsi="Cambria"/>
              </w:rPr>
              <w:lastRenderedPageBreak/>
              <w:t>способностей, воображения и речи, расширять словарь детей, с помощью которого они могут выражать свои чувства, эмоции;</w:t>
            </w:r>
            <w:r>
              <w:t xml:space="preserve"> </w:t>
            </w:r>
            <w:r>
              <w:rPr>
                <w:rFonts w:ascii="Cambria" w:hAnsi="Cambria"/>
              </w:rPr>
              <w:t>Создать условия и помочь ребенку войти в художественный (сказочный) образ;</w:t>
            </w:r>
            <w:r>
              <w:t xml:space="preserve"> </w:t>
            </w:r>
            <w:r>
              <w:rPr>
                <w:rFonts w:ascii="Cambria" w:hAnsi="Cambria"/>
              </w:rPr>
              <w:t>Совершенствовать умение передавать признаки, особенности образа действиями, движениями, эмоциями, мимикой.</w:t>
            </w:r>
            <w:r>
              <w:t xml:space="preserve"> </w:t>
            </w:r>
            <w:r>
              <w:rPr>
                <w:rFonts w:ascii="Cambria" w:hAnsi="Cambria"/>
              </w:rPr>
              <w:t>Воспитывать доброжелательность и дружеские отношения.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lastRenderedPageBreak/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lastRenderedPageBreak/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276"/>
        </w:trPr>
        <w:tc>
          <w:tcPr>
            <w:tcW w:w="503" w:type="dxa"/>
            <w:shd w:val="clear" w:color="auto" w:fill="A6A6A6"/>
          </w:tcPr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335" w:type="dxa"/>
            <w:gridSpan w:val="4"/>
            <w:shd w:val="clear" w:color="auto" w:fill="A6A6A6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134" w:type="dxa"/>
            <w:shd w:val="clear" w:color="auto" w:fill="A6A6A6"/>
          </w:tcPr>
          <w:p w:rsidR="00960C92" w:rsidRPr="004435FA" w:rsidRDefault="00960C92" w:rsidP="00A371E7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6A6A6"/>
          </w:tcPr>
          <w:p w:rsidR="00960C92" w:rsidRPr="004435FA" w:rsidRDefault="00960C92" w:rsidP="00A371E7">
            <w:pPr>
              <w:jc w:val="both"/>
            </w:pPr>
          </w:p>
        </w:tc>
        <w:tc>
          <w:tcPr>
            <w:tcW w:w="1137" w:type="dxa"/>
            <w:shd w:val="clear" w:color="auto" w:fill="A6A6A6"/>
          </w:tcPr>
          <w:p w:rsidR="00960C92" w:rsidRPr="004435FA" w:rsidRDefault="00960C92" w:rsidP="00A371E7">
            <w:pPr>
              <w:jc w:val="both"/>
            </w:pPr>
          </w:p>
        </w:tc>
        <w:tc>
          <w:tcPr>
            <w:tcW w:w="7537" w:type="dxa"/>
            <w:gridSpan w:val="2"/>
            <w:shd w:val="clear" w:color="auto" w:fill="A6A6A6"/>
          </w:tcPr>
          <w:p w:rsidR="00960C92" w:rsidRDefault="00960C92" w:rsidP="00A371E7">
            <w:pPr>
              <w:pStyle w:val="a4"/>
              <w:jc w:val="both"/>
            </w:pPr>
            <w:r>
              <w:t>Третий каникулярный период</w:t>
            </w:r>
          </w:p>
        </w:tc>
        <w:tc>
          <w:tcPr>
            <w:tcW w:w="1389" w:type="dxa"/>
            <w:gridSpan w:val="2"/>
            <w:shd w:val="clear" w:color="auto" w:fill="A6A6A6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828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49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 xml:space="preserve">«Лекарство от вредности» </w:t>
            </w:r>
            <w:r>
              <w:rPr>
                <w:rFonts w:ascii="Cambria" w:hAnsi="Cambria"/>
              </w:rPr>
              <w:t>создавать положительный эмоциональный настрой и атмосферу «безопасности» в группе;</w:t>
            </w:r>
            <w:r>
              <w:t xml:space="preserve"> </w:t>
            </w:r>
            <w:r>
              <w:rPr>
                <w:rFonts w:ascii="Cambria" w:hAnsi="Cambria"/>
              </w:rPr>
              <w:t>корректировать нежелательные личностные особенности поведения, настроения;</w:t>
            </w:r>
            <w:r>
              <w:t xml:space="preserve"> </w:t>
            </w:r>
            <w:r>
              <w:rPr>
                <w:rFonts w:ascii="Cambria" w:hAnsi="Cambria"/>
              </w:rPr>
              <w:t>формировать у детей положительные черты характера;</w:t>
            </w:r>
            <w:r>
              <w:t xml:space="preserve"> </w:t>
            </w:r>
            <w:r>
              <w:rPr>
                <w:rFonts w:ascii="Cambria" w:hAnsi="Cambria"/>
              </w:rPr>
              <w:t>повышать уровень самоконтроля эмоционального состояния;</w:t>
            </w:r>
            <w:r>
              <w:t xml:space="preserve"> </w:t>
            </w:r>
            <w:r>
              <w:rPr>
                <w:rFonts w:ascii="Cambria" w:hAnsi="Cambria"/>
              </w:rPr>
              <w:t>совершенствовать память, мышление, развитие устойчивости, сосредоточенности и концентрации внимания, воображения;</w:t>
            </w:r>
            <w:r>
              <w:t xml:space="preserve"> </w:t>
            </w:r>
            <w:r>
              <w:rPr>
                <w:rFonts w:ascii="Cambria" w:hAnsi="Cambria"/>
              </w:rPr>
              <w:t>воспитывать у детей стремление помочь, повысить эмоциональное состояние и настроение детей, воспитывать доброжелательность  и другие положительные черты характера.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149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50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2E0B7C" w:rsidRDefault="00960C92" w:rsidP="00A371E7">
            <w:pPr>
              <w:jc w:val="both"/>
            </w:pPr>
            <w:r w:rsidRPr="002E0B7C">
              <w:rPr>
                <w:bCs/>
              </w:rPr>
              <w:t>«Интересности повсюду»</w:t>
            </w:r>
            <w:r>
              <w:rPr>
                <w:bCs/>
              </w:rPr>
              <w:t xml:space="preserve"> </w:t>
            </w:r>
            <w:r>
              <w:rPr>
                <w:rFonts w:ascii="Cambria" w:hAnsi="Cambria"/>
              </w:rPr>
              <w:t xml:space="preserve"> развивать ассоциативное мышление, репродуктивное воображение, логическое мышление, память и саморегуляцию; воспитывать самостоятельность, аккуратность.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63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51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t>«Что? Где? Зачем?»</w:t>
            </w:r>
            <w:r>
              <w:rPr>
                <w:rFonts w:ascii="Cambria" w:hAnsi="Cambria"/>
              </w:rPr>
              <w:t xml:space="preserve"> развитие наглядно-образного и логического мышления дошкольников 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68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52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t>«Путешествие в страну Настроения»</w:t>
            </w:r>
            <w:r>
              <w:rPr>
                <w:rFonts w:ascii="Cambria" w:hAnsi="Cambria"/>
              </w:rPr>
              <w:t xml:space="preserve"> закрепить знания детей об эмоциях (радость, печаль, гнев, страх, удивление) научить детей различать эмоции по схематичными изображениями; научить понимать свои чувства и чувства других людей;</w:t>
            </w:r>
            <w:r>
              <w:t xml:space="preserve"> </w:t>
            </w:r>
            <w:r>
              <w:rPr>
                <w:rFonts w:ascii="Cambria" w:hAnsi="Cambria"/>
              </w:rPr>
              <w:t xml:space="preserve">упражнять детей в умении передавать эмоциональное состояние используя мимику </w:t>
            </w:r>
            <w:r>
              <w:rPr>
                <w:rFonts w:ascii="Cambria" w:hAnsi="Cambria"/>
              </w:rPr>
              <w:lastRenderedPageBreak/>
              <w:t>и жесты, а также развивать способности чувствовать настроение в музыке;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lastRenderedPageBreak/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472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53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rPr>
                <w:rStyle w:val="a6"/>
              </w:rPr>
              <w:t xml:space="preserve">«Чувство отвращения» </w:t>
            </w:r>
            <w:r>
              <w:t>Познакомить детей с чувством отвращения.</w:t>
            </w:r>
            <w:r>
              <w:br/>
              <w:t>Учить анализировать свои ощущения и описывать их.</w:t>
            </w:r>
            <w:r>
              <w:br/>
              <w:t>Упражнять в использовании мимики и жестов для изображения различных эмоций.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67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54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rPr>
                <w:rStyle w:val="a6"/>
              </w:rPr>
              <w:t xml:space="preserve">«Как тебя зовут?» </w:t>
            </w:r>
            <w:r>
              <w:t>Воспитывать уважение друг к другу, к окружающим людям. Знакомить детей со значением имен, с понятием «отчество». Помочь детям в выражении чувства, связанного с собственным именем, используя вербальные и невербальные средства.</w:t>
            </w:r>
            <w:r>
              <w:br/>
              <w:t>Формировать позитивное отношение к своему имени.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71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55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r w:rsidRPr="004435FA">
              <w:t>Март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rPr>
                <w:rStyle w:val="a6"/>
              </w:rPr>
              <w:t>«Если мама устала ...»</w:t>
            </w:r>
            <w:r>
              <w:t>Моделировать семейные ситуации и отношения между членами семьи.</w:t>
            </w:r>
            <w:r>
              <w:br/>
              <w:t>Формировать отношения, в которых проявляются любовь, уважение и забота о близких людях.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189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56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r>
              <w:rPr>
                <w:rStyle w:val="a6"/>
                <w:i/>
                <w:iCs/>
              </w:rPr>
              <w:t>«</w:t>
            </w:r>
            <w:r w:rsidRPr="002E0B7C">
              <w:rPr>
                <w:rStyle w:val="a6"/>
                <w:i/>
                <w:iCs/>
              </w:rPr>
              <w:t>Космос»</w:t>
            </w:r>
            <w:r w:rsidRPr="002E0B7C">
              <w:t xml:space="preserve"> Сформировать у </w:t>
            </w:r>
            <w:r w:rsidRPr="002E0B7C">
              <w:rPr>
                <w:rStyle w:val="a6"/>
              </w:rPr>
              <w:t xml:space="preserve">детей понятие </w:t>
            </w:r>
            <w:r w:rsidRPr="002E0B7C">
              <w:rPr>
                <w:i/>
                <w:iCs/>
              </w:rPr>
              <w:t>«</w:t>
            </w:r>
            <w:r w:rsidRPr="002E0B7C">
              <w:rPr>
                <w:rStyle w:val="a6"/>
                <w:i/>
                <w:iCs/>
              </w:rPr>
              <w:t>космос</w:t>
            </w:r>
            <w:r w:rsidRPr="002E0B7C">
              <w:rPr>
                <w:i/>
                <w:iCs/>
              </w:rPr>
              <w:t>»</w:t>
            </w:r>
            <w:r w:rsidRPr="002E0B7C">
              <w:t xml:space="preserve">, </w:t>
            </w:r>
            <w:r w:rsidRPr="002E0B7C">
              <w:rPr>
                <w:i/>
                <w:iCs/>
              </w:rPr>
              <w:t>«вселенная»</w:t>
            </w:r>
            <w:r w:rsidRPr="002E0B7C">
              <w:t xml:space="preserve">. Ввести понятие </w:t>
            </w:r>
            <w:r w:rsidRPr="002E0B7C">
              <w:rPr>
                <w:i/>
                <w:iCs/>
              </w:rPr>
              <w:t>«звезды»</w:t>
            </w:r>
            <w:r w:rsidRPr="002E0B7C">
              <w:t xml:space="preserve">, </w:t>
            </w:r>
            <w:r w:rsidRPr="002E0B7C">
              <w:rPr>
                <w:i/>
                <w:iCs/>
              </w:rPr>
              <w:t>«галактика»</w:t>
            </w:r>
            <w:r w:rsidRPr="002E0B7C">
              <w:t>. Развитие творческого воображения, снижение эмоционального напряжения, поддержка благоприятного эмоционального климата в группе.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547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57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«На поиски неизведанной планеты»</w:t>
            </w:r>
            <w:r>
              <w:rPr>
                <w:rFonts w:ascii="Cambria" w:hAnsi="Cambria"/>
              </w:rPr>
              <w:t xml:space="preserve"> Формировать положительную учебную мотивацию, осознанное восприятие объектов. Развивать психические процессы дошкольников (логическое мышление, память, внимание, восприятие, мелкую моторику рук, творческое воображение) и их волевую регуляцию. Воспитывать дружеские отношения между детьми, побуждать к наблюдательности, любознательности. 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515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58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 xml:space="preserve">«От познания к творчеству» </w:t>
            </w:r>
            <w:r>
              <w:rPr>
                <w:rFonts w:ascii="Cambria" w:hAnsi="Cambria"/>
              </w:rPr>
              <w:t>сформировать умение анализировать объект, находить общие признаки методом сравнительного анализа, прямую аналогию с цветом, формой, структурой и свойствами. Закрепить знания детей о зиме, зимних праздниках, геометрических фигурах;</w:t>
            </w:r>
            <w:r>
              <w:t xml:space="preserve"> </w:t>
            </w:r>
            <w:r>
              <w:rPr>
                <w:rFonts w:ascii="Cambria" w:hAnsi="Cambria"/>
              </w:rPr>
              <w:t>развить познавательные и творческие способности ребенка, воображение и фантазию, логическое и креативное мышление, способность анализировать; научить делать умозаключения, обобщения, обосновывать собственное мнение;</w:t>
            </w:r>
            <w:r>
              <w:t xml:space="preserve"> </w:t>
            </w:r>
            <w:r>
              <w:rPr>
                <w:rFonts w:ascii="Cambria" w:hAnsi="Cambria"/>
              </w:rPr>
              <w:t>воспитать любознательность, доброжелательность и желание помочь.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450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59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  <w:p w:rsidR="00960C92" w:rsidRPr="004435FA" w:rsidRDefault="00960C92" w:rsidP="00A371E7"/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«Буратино готовится к школе»</w:t>
            </w:r>
            <w:r w:rsidRPr="00743AFA">
              <w:rPr>
                <w:rFonts w:ascii="Cambria" w:hAnsi="Cambria"/>
              </w:rPr>
              <w:t>психологическая подготовка детей к обучению в школе</w:t>
            </w:r>
            <w:r>
              <w:rPr>
                <w:rFonts w:ascii="Cambria" w:hAnsi="Cambria"/>
              </w:rPr>
              <w:t>;</w:t>
            </w:r>
            <w:r>
              <w:t xml:space="preserve"> </w:t>
            </w:r>
            <w:r>
              <w:rPr>
                <w:rFonts w:ascii="Cambria" w:hAnsi="Cambria"/>
              </w:rPr>
              <w:t>развивать наглядно-образное и логическое мышление, зрительное восприятие, устойчивость внимания, долговременную память;</w:t>
            </w:r>
            <w:r>
              <w:t xml:space="preserve"> </w:t>
            </w:r>
            <w:r>
              <w:rPr>
                <w:rFonts w:ascii="Cambria" w:hAnsi="Cambria"/>
              </w:rPr>
              <w:t>учить группировать предметы по их функциональному назначению; умение выражать собственные мысли; умение действовать по словесной инструкции взрослого, формировать желание учиться, приобретать новые знания;</w:t>
            </w:r>
            <w:r>
              <w:t xml:space="preserve"> </w:t>
            </w:r>
            <w:r>
              <w:rPr>
                <w:rFonts w:ascii="Cambria" w:hAnsi="Cambria"/>
              </w:rPr>
              <w:t>воспитывать внимательность, наблюдательность, любовь к природе и учить замечать ее красоту.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131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60</w:t>
            </w: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jc w:val="center"/>
              <w:rPr>
                <w:b/>
              </w:rPr>
            </w:pPr>
          </w:p>
          <w:p w:rsidR="00960C92" w:rsidRPr="004435FA" w:rsidRDefault="00960C92" w:rsidP="00A371E7">
            <w:pPr>
              <w:rPr>
                <w:b/>
              </w:rPr>
            </w:pP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  <w:p w:rsidR="00960C92" w:rsidRPr="004435FA" w:rsidRDefault="00960C92" w:rsidP="00A371E7"/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«Я хороший товарищ»</w:t>
            </w:r>
            <w:r w:rsidRPr="004435FA">
              <w:t xml:space="preserve"> </w:t>
            </w:r>
            <w:r>
              <w:rPr>
                <w:rFonts w:ascii="Cambria" w:hAnsi="Cambria"/>
              </w:rPr>
              <w:t>снятие эмоционального напряжения; формирование позитивной самооценки; осознание своих положительных черт; повышение чувства личностной значимости; формирование альтруистских форм поведения, умение заботиться о других.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826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61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Апрель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t xml:space="preserve">«В гости к принцессе Смешинке» Установить положительный эмоциональный настрой в группе. </w:t>
            </w:r>
            <w:r>
              <w:br/>
              <w:t>Способствовать развитию умения взаимопонимания со сверстниками, снятию мышечного и эмоционального напряжения, сплочению детской группы. Развивать чувство эмпатии, умение осознанно воспринимать свои собственные эмоции- чувства и переживания, а также понимать эмоциональные состояния других.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55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62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r w:rsidRPr="004435FA">
              <w:t>Апрель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743AFA" w:rsidRDefault="00960C92" w:rsidP="00A371E7">
            <w:pPr>
              <w:pStyle w:val="a4"/>
              <w:jc w:val="both"/>
              <w:rPr>
                <w:b/>
              </w:rPr>
            </w:pPr>
            <w:r w:rsidRPr="00743AFA">
              <w:rPr>
                <w:rStyle w:val="a6"/>
              </w:rPr>
              <w:t>«Права ребёнка»формировать у дошкольников знания о правах детей</w:t>
            </w:r>
            <w:r w:rsidRPr="00743AFA">
              <w:rPr>
                <w:b/>
              </w:rPr>
              <w:t xml:space="preserve">; </w:t>
            </w:r>
            <w:r>
              <w:rPr>
                <w:b/>
              </w:rPr>
              <w:t xml:space="preserve"> </w:t>
            </w:r>
            <w:r w:rsidRPr="00743AFA">
              <w:t xml:space="preserve">учить определять, когда права детей нарушаются, акцентировать внимание детей на том, что все дети имеют равные права. </w:t>
            </w:r>
            <w:r>
              <w:rPr>
                <w:b/>
              </w:rPr>
              <w:t xml:space="preserve"> </w:t>
            </w:r>
            <w:r w:rsidRPr="00743AFA">
              <w:t>предупреждение жестокого обращения с детьми.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594"/>
        </w:trPr>
        <w:tc>
          <w:tcPr>
            <w:tcW w:w="503" w:type="dxa"/>
            <w:shd w:val="clear" w:color="auto" w:fill="D9D9D9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35" w:type="dxa"/>
            <w:gridSpan w:val="4"/>
            <w:shd w:val="clear" w:color="auto" w:fill="D9D9D9"/>
          </w:tcPr>
          <w:p w:rsidR="00960C92" w:rsidRPr="004435FA" w:rsidRDefault="00960C92" w:rsidP="00A371E7"/>
        </w:tc>
        <w:tc>
          <w:tcPr>
            <w:tcW w:w="1134" w:type="dxa"/>
            <w:shd w:val="clear" w:color="auto" w:fill="D9D9D9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shd w:val="clear" w:color="auto" w:fill="D9D9D9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D9D9D9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7537" w:type="dxa"/>
            <w:gridSpan w:val="2"/>
            <w:shd w:val="clear" w:color="auto" w:fill="D9D9D9"/>
          </w:tcPr>
          <w:p w:rsidR="00960C92" w:rsidRPr="004435FA" w:rsidRDefault="00960C92" w:rsidP="00A371E7">
            <w:r>
              <w:t>Четвертый каникулярный период</w:t>
            </w:r>
          </w:p>
        </w:tc>
        <w:tc>
          <w:tcPr>
            <w:tcW w:w="2665" w:type="dxa"/>
            <w:gridSpan w:val="4"/>
            <w:shd w:val="clear" w:color="auto" w:fill="D9D9D9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939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63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tabs>
                <w:tab w:val="left" w:pos="1390"/>
              </w:tabs>
              <w:jc w:val="center"/>
            </w:pPr>
            <w:r w:rsidRPr="004435FA">
              <w:t>Май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«Страна знаний»</w:t>
            </w:r>
            <w:r>
              <w:rPr>
                <w:rFonts w:ascii="Cambria" w:hAnsi="Cambria"/>
              </w:rPr>
              <w:t xml:space="preserve"> развивать наглядно-образное, словесно-логическое мышление, воображение, речь, саморегуляцию;</w:t>
            </w:r>
            <w:r>
              <w:t xml:space="preserve"> </w:t>
            </w:r>
            <w:r>
              <w:rPr>
                <w:rFonts w:ascii="Cambria" w:hAnsi="Cambria"/>
              </w:rPr>
              <w:t>развивать зрительную, слуховую, двигательную память;</w:t>
            </w:r>
            <w:r>
              <w:t xml:space="preserve"> </w:t>
            </w:r>
            <w:r w:rsidRPr="00A86A56">
              <w:rPr>
                <w:rFonts w:ascii="Cambria" w:hAnsi="Cambria"/>
              </w:rPr>
              <w:t>закрепить у дошкольников знания об эмоциональных состояниях людей</w:t>
            </w:r>
            <w:r>
              <w:t>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526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64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tabs>
                <w:tab w:val="left" w:pos="1390"/>
              </w:tabs>
              <w:jc w:val="center"/>
            </w:pPr>
            <w:r w:rsidRPr="004435FA">
              <w:t>Май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r>
              <w:t>Сказкотерапия.  Обобщить представление детей о важности имени в жизни человека, используя элементы сказкотерапии; закрепить умения называть свои имена и описывать их, совершенствуя навык рассказывания; формировать позитивное отношение ребёнка к своему «Я», прививая любовь и гордость к своему имени; развивать способность детей понимать свои и чужие эмоции; познакомить детей со своим именем , используя метод музыкотерапии; стимулирование творческого самовыражения; развитие фантазии, воображения, уверенности в себе.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465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65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Май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>
              <w:t>«Сказка на песке"  создание благоприятных условий для развития детей;</w:t>
            </w:r>
            <w:r>
              <w:br/>
              <w:t xml:space="preserve"> сформировать коммуникативных навыков ребенка с помощью коллективной деятельности; создать условия для активного фантазирования у каждого ребёнка;  помочь детям освоить и развить художественные навыки и технику рисования на песке; развивать способность целостного повествования истории; сформировать умения учитывать последовательность событий.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14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66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Май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F75E75" w:rsidRDefault="00960C92" w:rsidP="00A371E7">
            <w:pPr>
              <w:pStyle w:val="1"/>
              <w:rPr>
                <w:b w:val="0"/>
                <w:sz w:val="24"/>
                <w:szCs w:val="24"/>
              </w:rPr>
            </w:pPr>
            <w:r w:rsidRPr="00F75E75">
              <w:rPr>
                <w:b w:val="0"/>
                <w:sz w:val="24"/>
                <w:szCs w:val="24"/>
              </w:rPr>
              <w:t>«Скоро в школу! »Повышать психологическую безопасность детей (способствовать уменьшению тревожности и напряженно</w:t>
            </w:r>
            <w:r>
              <w:rPr>
                <w:b w:val="0"/>
                <w:sz w:val="24"/>
                <w:szCs w:val="24"/>
              </w:rPr>
              <w:t>сти перед обучением в школе);</w:t>
            </w:r>
            <w:r w:rsidRPr="00F75E75">
              <w:rPr>
                <w:b w:val="0"/>
                <w:sz w:val="24"/>
                <w:szCs w:val="24"/>
              </w:rPr>
              <w:t xml:space="preserve"> Продолжать развивать психические процессы: мышление, вн</w:t>
            </w:r>
            <w:r>
              <w:rPr>
                <w:b w:val="0"/>
                <w:sz w:val="24"/>
                <w:szCs w:val="24"/>
              </w:rPr>
              <w:t>имание и слуховое восприятие;</w:t>
            </w:r>
            <w:r w:rsidRPr="00F75E75">
              <w:rPr>
                <w:b w:val="0"/>
                <w:sz w:val="24"/>
                <w:szCs w:val="24"/>
              </w:rPr>
              <w:t xml:space="preserve"> Стимулировать </w:t>
            </w:r>
            <w:r w:rsidRPr="00F75E75">
              <w:rPr>
                <w:b w:val="0"/>
                <w:sz w:val="24"/>
                <w:szCs w:val="24"/>
              </w:rPr>
              <w:lastRenderedPageBreak/>
              <w:t>внутригрупповое общение.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lastRenderedPageBreak/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1239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lastRenderedPageBreak/>
              <w:t>67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>Май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r w:rsidRPr="004435FA">
              <w:t>«До свидания, Лесная школа!» Развитие навыков невербального и вербального общения, навыков культурного общения. Развитие эмоциональной сферы детей. Развитие внимания, мышления. Развитие мелкой мускулатуры руки.  Развитие произвольности психических процессов.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613"/>
        </w:trPr>
        <w:tc>
          <w:tcPr>
            <w:tcW w:w="503" w:type="dxa"/>
            <w:shd w:val="clear" w:color="auto" w:fill="FFFFFF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  <w:r w:rsidRPr="004435FA">
              <w:rPr>
                <w:b/>
              </w:rPr>
              <w:t>68</w:t>
            </w:r>
          </w:p>
        </w:tc>
        <w:tc>
          <w:tcPr>
            <w:tcW w:w="1335" w:type="dxa"/>
            <w:gridSpan w:val="4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май</w:t>
            </w:r>
          </w:p>
          <w:p w:rsidR="00960C92" w:rsidRPr="004435FA" w:rsidRDefault="00960C92" w:rsidP="00A371E7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группа</w:t>
            </w:r>
          </w:p>
        </w:tc>
        <w:tc>
          <w:tcPr>
            <w:tcW w:w="1137" w:type="dxa"/>
            <w:shd w:val="clear" w:color="auto" w:fill="FFFFFF"/>
          </w:tcPr>
          <w:p w:rsidR="00960C92" w:rsidRPr="004435FA" w:rsidRDefault="00960C92" w:rsidP="00A371E7">
            <w:pPr>
              <w:jc w:val="both"/>
            </w:pPr>
            <w:r w:rsidRPr="004435FA">
              <w:t>1</w:t>
            </w:r>
          </w:p>
        </w:tc>
        <w:tc>
          <w:tcPr>
            <w:tcW w:w="7537" w:type="dxa"/>
            <w:gridSpan w:val="2"/>
            <w:shd w:val="clear" w:color="auto" w:fill="FFFFFF"/>
          </w:tcPr>
          <w:p w:rsidR="00960C92" w:rsidRPr="004435FA" w:rsidRDefault="00960C92" w:rsidP="00A371E7">
            <w:pPr>
              <w:pStyle w:val="a4"/>
              <w:jc w:val="both"/>
            </w:pPr>
            <w:r>
              <w:t>«Незнайка приглашает в школу»</w:t>
            </w:r>
            <w:r>
              <w:rPr>
                <w:rFonts w:ascii="Cambria" w:hAnsi="Cambria"/>
              </w:rPr>
              <w:t xml:space="preserve"> формировать положительную учебную мотивацию; развивать логическое мышление, память, внимание, воображение, мелкую моторику руки, способность к фантазированию; способствовать повышению уровня групповой сплоченности, приобретению коммуникативных навыков; воспитывать чувство дружбы, взаимопомощи; создавать положительный эмоциональный настрой. 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960C92" w:rsidRPr="004435FA" w:rsidRDefault="00960C92" w:rsidP="00A371E7">
            <w:pPr>
              <w:jc w:val="center"/>
            </w:pPr>
            <w:r w:rsidRPr="004435FA">
              <w:t xml:space="preserve">Музыкальный зал корпуса </w:t>
            </w:r>
          </w:p>
          <w:p w:rsidR="00960C92" w:rsidRPr="004435FA" w:rsidRDefault="00960C92" w:rsidP="00A371E7">
            <w:pPr>
              <w:jc w:val="center"/>
            </w:pPr>
            <w:r w:rsidRPr="004435FA">
              <w:t>№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C92" w:rsidRPr="004435FA" w:rsidRDefault="00960C92" w:rsidP="00A371E7"/>
        </w:tc>
      </w:tr>
      <w:tr w:rsidR="00960C92" w:rsidRPr="004435FA" w:rsidTr="00A371E7">
        <w:trPr>
          <w:gridAfter w:val="1"/>
          <w:wAfter w:w="11" w:type="dxa"/>
          <w:trHeight w:val="613"/>
        </w:trPr>
        <w:tc>
          <w:tcPr>
            <w:tcW w:w="503" w:type="dxa"/>
            <w:shd w:val="clear" w:color="auto" w:fill="808080"/>
          </w:tcPr>
          <w:p w:rsidR="00960C92" w:rsidRPr="004435FA" w:rsidRDefault="00960C92" w:rsidP="00A371E7">
            <w:pPr>
              <w:jc w:val="center"/>
              <w:rPr>
                <w:b/>
              </w:rPr>
            </w:pPr>
          </w:p>
        </w:tc>
        <w:tc>
          <w:tcPr>
            <w:tcW w:w="1335" w:type="dxa"/>
            <w:gridSpan w:val="4"/>
            <w:shd w:val="clear" w:color="auto" w:fill="808080"/>
          </w:tcPr>
          <w:p w:rsidR="00960C92" w:rsidRDefault="00960C92" w:rsidP="00A371E7">
            <w:pPr>
              <w:jc w:val="center"/>
            </w:pPr>
          </w:p>
        </w:tc>
        <w:tc>
          <w:tcPr>
            <w:tcW w:w="1134" w:type="dxa"/>
            <w:shd w:val="clear" w:color="auto" w:fill="808080"/>
          </w:tcPr>
          <w:p w:rsidR="00960C92" w:rsidRDefault="00960C92" w:rsidP="00A371E7">
            <w:pPr>
              <w:jc w:val="center"/>
            </w:pPr>
            <w:r>
              <w:t>39-51</w:t>
            </w:r>
          </w:p>
        </w:tc>
        <w:tc>
          <w:tcPr>
            <w:tcW w:w="1134" w:type="dxa"/>
            <w:shd w:val="clear" w:color="auto" w:fill="808080"/>
          </w:tcPr>
          <w:p w:rsidR="00960C92" w:rsidRPr="004435FA" w:rsidRDefault="00960C92" w:rsidP="00A371E7">
            <w:pPr>
              <w:jc w:val="both"/>
            </w:pPr>
          </w:p>
        </w:tc>
        <w:tc>
          <w:tcPr>
            <w:tcW w:w="1137" w:type="dxa"/>
            <w:shd w:val="clear" w:color="auto" w:fill="808080"/>
          </w:tcPr>
          <w:p w:rsidR="00960C92" w:rsidRPr="004435FA" w:rsidRDefault="00960C92" w:rsidP="00A371E7">
            <w:pPr>
              <w:jc w:val="both"/>
            </w:pPr>
          </w:p>
        </w:tc>
        <w:tc>
          <w:tcPr>
            <w:tcW w:w="7537" w:type="dxa"/>
            <w:gridSpan w:val="2"/>
            <w:shd w:val="clear" w:color="auto" w:fill="808080"/>
          </w:tcPr>
          <w:p w:rsidR="00960C92" w:rsidRDefault="00960C92" w:rsidP="00A371E7">
            <w:pPr>
              <w:pStyle w:val="a4"/>
              <w:jc w:val="both"/>
            </w:pPr>
            <w:r>
              <w:t>Летний каникулярный период</w:t>
            </w:r>
          </w:p>
        </w:tc>
        <w:tc>
          <w:tcPr>
            <w:tcW w:w="1389" w:type="dxa"/>
            <w:gridSpan w:val="2"/>
            <w:shd w:val="clear" w:color="auto" w:fill="808080"/>
          </w:tcPr>
          <w:p w:rsidR="00960C92" w:rsidRPr="004435FA" w:rsidRDefault="00960C92" w:rsidP="00A371E7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808080"/>
          </w:tcPr>
          <w:p w:rsidR="00960C92" w:rsidRPr="004435FA" w:rsidRDefault="00960C92" w:rsidP="00A371E7"/>
        </w:tc>
      </w:tr>
    </w:tbl>
    <w:p w:rsidR="00960C92" w:rsidRDefault="00960C92" w:rsidP="00F64B70">
      <w:pPr>
        <w:rPr>
          <w:b/>
          <w:sz w:val="36"/>
          <w:szCs w:val="36"/>
        </w:rPr>
      </w:pPr>
    </w:p>
    <w:p w:rsidR="00960C92" w:rsidRDefault="00960C92" w:rsidP="00F64B70">
      <w:pPr>
        <w:rPr>
          <w:b/>
          <w:sz w:val="36"/>
          <w:szCs w:val="36"/>
        </w:rPr>
      </w:pPr>
    </w:p>
    <w:p w:rsidR="00960C92" w:rsidRDefault="00960C92" w:rsidP="00F64B70">
      <w:pPr>
        <w:rPr>
          <w:b/>
          <w:sz w:val="36"/>
          <w:szCs w:val="36"/>
        </w:rPr>
        <w:sectPr w:rsidR="00960C92" w:rsidSect="00960C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4B70" w:rsidRPr="00D33470" w:rsidRDefault="00063B18" w:rsidP="00F64B70">
      <w:pPr>
        <w:rPr>
          <w:rStyle w:val="c42"/>
          <w:b/>
          <w:sz w:val="28"/>
          <w:szCs w:val="28"/>
        </w:rPr>
      </w:pPr>
      <w:r>
        <w:rPr>
          <w:rStyle w:val="c37"/>
          <w:b/>
          <w:sz w:val="28"/>
          <w:szCs w:val="28"/>
        </w:rPr>
        <w:lastRenderedPageBreak/>
        <w:t>5</w:t>
      </w:r>
      <w:r w:rsidR="00F64B70">
        <w:rPr>
          <w:rStyle w:val="c37"/>
          <w:b/>
          <w:sz w:val="28"/>
          <w:szCs w:val="28"/>
        </w:rPr>
        <w:t>.1</w:t>
      </w:r>
      <w:r w:rsidR="00F64B70" w:rsidRPr="00D33470">
        <w:rPr>
          <w:rStyle w:val="c37"/>
          <w:b/>
          <w:sz w:val="28"/>
          <w:szCs w:val="28"/>
        </w:rPr>
        <w:t xml:space="preserve">. </w:t>
      </w:r>
      <w:r w:rsidR="00F64B70" w:rsidRPr="00D33470">
        <w:rPr>
          <w:rStyle w:val="c42"/>
          <w:b/>
          <w:sz w:val="28"/>
          <w:szCs w:val="28"/>
        </w:rPr>
        <w:t xml:space="preserve">Особенности психологического курса. Подготовительная группа. </w:t>
      </w: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Поступление в школу –это новый этап в жизни ребенка. Это торжественное событие иногда омрачается тревогой, страхом неизвестности.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 xml:space="preserve">На каждом занятии дети знакомятся со сказками для школьной адаптации, которые оказывают организующее влияние на учебную деятельность, учат правильно обращаться со школьными принадлежностями, 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развивают аккуратность и самостоятельность, позволяют понять логику процесса обучения, позволяют выработать эффективные стратегии поведения в тех или иных школьных ситуациях.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Учитывая тот фактор, что ведущей деятельностью ребенка дошкольного возраста является сюжетно-ролевая игра, занятия проводятся в игровой форме с элементами учебной деятельности.</w:t>
      </w:r>
    </w:p>
    <w:p w:rsidR="00F64B70" w:rsidRPr="00A53BE1" w:rsidRDefault="00F64B70" w:rsidP="00F64B70">
      <w:pPr>
        <w:rPr>
          <w:sz w:val="28"/>
          <w:szCs w:val="28"/>
        </w:rPr>
      </w:pP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Задачи психологического курса для детей 6-7 лет.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1. Создавать условия для формирования произвольности психических процессов у детей во всех видах деятельности.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2. Поддерживать и создавать условия для развития творческого потенциала ребенка.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3. Побуждать детей к проявлению инициативы и самостоятельности мышления во всех видах деятельности.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4. Способствовать формированию самосознания и адекватной самооценки.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 xml:space="preserve">5. Совершенствовать коммуникативные навыки, развивать совместную 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деятельность детей, навыки партнерского общения.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6. Формировать этические представления.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7. Способствовать развитию полоролевой идентификации.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8. Способствовать формированию внутреннего плана действий через интериоризацию структуры деятельности.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9. Способствовать развитию внутренней позиции школьника.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10. Способствовать формированию учебно-позна-</w:t>
      </w:r>
    </w:p>
    <w:p w:rsidR="00F64B70" w:rsidRPr="00A53BE1" w:rsidRDefault="00F64B70" w:rsidP="00F64B70">
      <w:pPr>
        <w:rPr>
          <w:sz w:val="28"/>
          <w:szCs w:val="28"/>
        </w:rPr>
      </w:pPr>
      <w:r w:rsidRPr="00A53BE1">
        <w:rPr>
          <w:sz w:val="28"/>
          <w:szCs w:val="28"/>
        </w:rPr>
        <w:t>вательного мотива</w:t>
      </w: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Default="00F64B70" w:rsidP="00F64B70">
      <w:pPr>
        <w:rPr>
          <w:rStyle w:val="c42"/>
          <w:b/>
          <w:sz w:val="40"/>
          <w:szCs w:val="40"/>
        </w:rPr>
      </w:pPr>
    </w:p>
    <w:p w:rsidR="00F64B70" w:rsidRPr="00063B18" w:rsidRDefault="00F64B70" w:rsidP="00F875F5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063B18">
        <w:rPr>
          <w:b/>
          <w:sz w:val="28"/>
          <w:szCs w:val="28"/>
        </w:rPr>
        <w:lastRenderedPageBreak/>
        <w:t>Список литературы.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Адаптация детей раннего возраста к условиям ДОУ: Практическое пособие / Авт.-сост. Белкина Л. В. - Воронеж «Учитель», 2006. - 236 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Алябьева Е.А. Психогимнастика в детском саду. Методические материалы в помощь психологам и педагогам. – М.: ТЦ Сфера, 2003. – 88с.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Арцишевская И.Л. Работа психолога с гиперактивными детьми в детском саду. – М.: Книголюб, 2011.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Большакова С.Е. Формирование мелкой моторики рук: Игры и упражнения. – М.: ТЦ Сфера, 2008.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Борисенко М. Г., Лукина Н. А. Конспекты комплексных занятий по сказкам с детьми 3-4 лет. – СПб.: Паритет, 2006. - 112с.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Борисенко М. Г., Лукина Н. А. Конспекты комплексных занятий по сказкам с детьми 2-3 лет. – СПб.: Паритет, 2006. – 80 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Галанов А.С. Психическое и физическое развитие ребенка от 1 года до 3 лет. – М.: АРКТИ, 2006.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Громова О.Н., Прокопенко Т.А. Игры-забавы по развитию мелкой моторики у детей. 50 упражнений с музыкальным сопровождением. – М.: Гном, 2002. – 63с.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Ильина М.В. Чувствуем-познаем-размышляем. Комплексные занятия для развития восприятия и эмоционально-волевой сферы у детей 3-4 лет. –М.: АРКТИ, 2004. – 236с.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Калинина Р.Р. Тренинг развития личности дошкольника: занятия, игры, упражнения. – СПб.: Речь, 2005. – 160с.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Катаева Л.И. Коррекционно-развивающие занятия в подготовительной группе: Конспекты занятий. - М.: Книголюб, 2004.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Коррекционно-развивающие занятия по социальной адаптации детей дошкольного возраста / Д.В.Володько. – Минск: Зорны Верасок, 2010. – 104с.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Крюкова С.В., Слободяник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Генезис. 2002. – 208с.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Куражева Н.Ю. Козлова И.А. Приключения будущих первоклассников: психологические занятия с детьми 6-7 лет. – СПб.: Речь, 2007. – 240с.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Куражева Н.Ю., Вараева Н.В., Тузаева А.С., Козлова И.Л. «Цветик-семицветик». Программа интеллектуального, эмоционального и</w:t>
      </w:r>
      <w:r w:rsidRPr="00CB4307">
        <w:rPr>
          <w:rFonts w:eastAsia="MS Mincho" w:hAnsi="MS Mincho"/>
          <w:sz w:val="28"/>
          <w:szCs w:val="28"/>
        </w:rPr>
        <w:t> </w:t>
      </w:r>
      <w:r w:rsidRPr="00CB4307">
        <w:rPr>
          <w:sz w:val="28"/>
          <w:szCs w:val="28"/>
        </w:rPr>
        <w:t>волевого развития детей 5 – 6 лет. – СПб.: Речь; М.: Сфера, 2011. – 218с.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Куражева Н.Ю., Вараева Н.В. Психологические занятия с дошкольниками. «Цветик-семицветик». – СПб.: Речь, 2005. – 96с.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 xml:space="preserve">Лютова Е.К., Монина Г.Б. Шпаргалка для родителей: Психокоррекционная работа с гиперактивными, агрессивными, тревожными и аутентичными детьми. СПб.: «Речь», 2007. – 136с. 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lastRenderedPageBreak/>
        <w:t>Марцинковская Т.Д. Диагностика психического развития детей. Пособие по практической психологии. - М.: ЛИНКА-ПРЕСС, 1997. - 176 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Новиковская О. А. Конспекты комплексных занятий по сказкам с детьми 4-5 лет. – СПб.: Паритет, 2007. – 112 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От рождения до школы. Примерная общеобразовательная программа дошкольного образования / Под ред. Н.Е.Вераксы, Т.С.Комаровой, М.А.Васильевой. – М.: МОЗАИКА-СИНТЕЗ, 2012. – 336с;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Практика сказкотерапии / Под ред. Н. А. Сакович.— СПб.: Речь, 2004.— 224 с.</w:t>
      </w:r>
    </w:p>
    <w:p w:rsidR="00F64B70" w:rsidRPr="00CB4307" w:rsidRDefault="00F64B70" w:rsidP="00F64B70">
      <w:pPr>
        <w:numPr>
          <w:ilvl w:val="0"/>
          <w:numId w:val="10"/>
        </w:numPr>
        <w:spacing w:beforeAutospacing="1" w:afterAutospacing="1"/>
        <w:rPr>
          <w:sz w:val="28"/>
          <w:szCs w:val="28"/>
        </w:rPr>
      </w:pP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Программа «Солнышко»: психопрофилактические занятия с детьми дошкольного возраста / Т.П. Трясорукова. – Ростов н/Д: Феникс, 2011. – 60с.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Пылаева Н.В., Ахутина Т.В. Школа внимания. Методика коррекции и развития внимания у детей 5-7 лет: Методическое пособие. – М.: Теревинф, 2004. – 47с.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Пылаева Н.В., Ахутина Т.В. Школа внимания. Методика коррекции и развития внимания у детей 5-7 лет: Рабочая тетрадь. – М.: Теревинф, 2004. – 50с.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Роньжина А.С. Занятия психолога с детьми 2-4 лет в период адаптации к дошкольному учреждению. - М.: Книголюб, 2003. – 72с.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Стародубцева И.В., Завьялова Т.П. Игровые занятия по развитию памяти, мышления, внимания и воображения дошкольников. – М.: АРКТИ, 2008. – 70с.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Социально-психологическая адаптация ребенка в обществе. Коррекционно-развивающие занятия. – М.: АРКТИ, 2004. – 72с.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Тренинг по сказкотерапии / Под ред. Т.Д.Зинкевич-Евстигнеевой. СПб.: Речь, 2006. – 176с.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Хомякова Е.Е. Комплексные занятия с детьми раннего возраста. СПб.: ООО «ИЗДАТЕЛЬСТВО ДЕТСТВО-ПРЕСС», 2009. -128с.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Хухлаева О. В. Практические материалы для работы с детьми 3-9 лет. Пси</w:t>
      </w:r>
      <w:r w:rsidRPr="00CB4307">
        <w:rPr>
          <w:sz w:val="28"/>
          <w:szCs w:val="28"/>
        </w:rPr>
        <w:softHyphen/>
        <w:t>хологические игры, упражнения, сказки. — М.: Генезис, 2005. — 176 с: илл. — (Психологическая работа с детьми.)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Шарохина В.Л. Коррекционно-развивающие занятия в младшей группе: Конспекты занятий. – М.: Книголюб, 2005.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Шарохина В.Л. Коррекционно-развивающие занятия в средней группе: Конспекты занятий. – М.: Книголюб, 2002. – 72с.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Шарохина В.Л. Коррекционно-развивающие занятия в старшей группе: Конспекты занятий. – М.: Книголюб, 2005. – 64с.</w:t>
      </w:r>
    </w:p>
    <w:p w:rsidR="00F64B70" w:rsidRPr="00CB4307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Шарохина В.Л. Психологическая подготовка детей к школе: Конспекты занятий. – М.: Книголюб, 2009. – 48с.</w:t>
      </w:r>
    </w:p>
    <w:p w:rsidR="00F64B70" w:rsidRPr="00590AAD" w:rsidRDefault="00F64B70" w:rsidP="00F64B70">
      <w:pPr>
        <w:pStyle w:val="a4"/>
        <w:numPr>
          <w:ilvl w:val="0"/>
          <w:numId w:val="10"/>
        </w:numPr>
        <w:spacing w:after="0" w:afterAutospacing="0"/>
        <w:rPr>
          <w:sz w:val="28"/>
          <w:szCs w:val="28"/>
        </w:rPr>
      </w:pPr>
      <w:r w:rsidRPr="00CB4307">
        <w:rPr>
          <w:sz w:val="28"/>
          <w:szCs w:val="28"/>
        </w:rPr>
        <w:t>Шорохова О.А. Играем в сказку: Сказкотерапия и занятия по развитию связной речи дошкольников. – М.: ТЦ Сфера, 2006. – 208с.</w:t>
      </w:r>
    </w:p>
    <w:p w:rsidR="00F83B2D" w:rsidRDefault="00F83B2D"/>
    <w:sectPr w:rsidR="00F83B2D" w:rsidSect="00F6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9C"/>
    <w:multiLevelType w:val="hybridMultilevel"/>
    <w:tmpl w:val="AAE83080"/>
    <w:lvl w:ilvl="0" w:tplc="2E82B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15F"/>
    <w:multiLevelType w:val="hybridMultilevel"/>
    <w:tmpl w:val="DBFA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A7BE3"/>
    <w:multiLevelType w:val="hybridMultilevel"/>
    <w:tmpl w:val="986E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F2769"/>
    <w:multiLevelType w:val="hybridMultilevel"/>
    <w:tmpl w:val="A9A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9437C"/>
    <w:multiLevelType w:val="multilevel"/>
    <w:tmpl w:val="89DEAE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BF7B04"/>
    <w:multiLevelType w:val="hybridMultilevel"/>
    <w:tmpl w:val="AB824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C0281"/>
    <w:multiLevelType w:val="multilevel"/>
    <w:tmpl w:val="6110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73AB5"/>
    <w:multiLevelType w:val="hybridMultilevel"/>
    <w:tmpl w:val="48C4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F64B70"/>
    <w:rsid w:val="00063B18"/>
    <w:rsid w:val="00296E7A"/>
    <w:rsid w:val="002A2754"/>
    <w:rsid w:val="00356040"/>
    <w:rsid w:val="003D7C86"/>
    <w:rsid w:val="004D65F1"/>
    <w:rsid w:val="00662AA8"/>
    <w:rsid w:val="006873A5"/>
    <w:rsid w:val="0086218D"/>
    <w:rsid w:val="008F4D32"/>
    <w:rsid w:val="00960C92"/>
    <w:rsid w:val="00A371E7"/>
    <w:rsid w:val="00B5338D"/>
    <w:rsid w:val="00B942F3"/>
    <w:rsid w:val="00D552D6"/>
    <w:rsid w:val="00E8270A"/>
    <w:rsid w:val="00ED01A8"/>
    <w:rsid w:val="00EE69EA"/>
    <w:rsid w:val="00F03A03"/>
    <w:rsid w:val="00F64B70"/>
    <w:rsid w:val="00F83B2D"/>
    <w:rsid w:val="00F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0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70"/>
    <w:pPr>
      <w:ind w:left="708"/>
    </w:pPr>
  </w:style>
  <w:style w:type="paragraph" w:styleId="a4">
    <w:name w:val="Normal (Web)"/>
    <w:basedOn w:val="a"/>
    <w:uiPriority w:val="99"/>
    <w:unhideWhenUsed/>
    <w:rsid w:val="00F64B70"/>
    <w:pPr>
      <w:spacing w:before="100" w:beforeAutospacing="1" w:after="100" w:afterAutospacing="1"/>
    </w:pPr>
  </w:style>
  <w:style w:type="paragraph" w:customStyle="1" w:styleId="c11">
    <w:name w:val="c11"/>
    <w:basedOn w:val="a"/>
    <w:rsid w:val="00F64B70"/>
    <w:pPr>
      <w:spacing w:before="100" w:beforeAutospacing="1" w:after="100" w:afterAutospacing="1"/>
    </w:pPr>
  </w:style>
  <w:style w:type="character" w:customStyle="1" w:styleId="c37">
    <w:name w:val="c37"/>
    <w:basedOn w:val="a0"/>
    <w:rsid w:val="00F64B70"/>
  </w:style>
  <w:style w:type="character" w:customStyle="1" w:styleId="c42">
    <w:name w:val="c42"/>
    <w:basedOn w:val="a0"/>
    <w:rsid w:val="00F64B70"/>
  </w:style>
  <w:style w:type="table" w:styleId="a5">
    <w:name w:val="Table Grid"/>
    <w:basedOn w:val="a1"/>
    <w:uiPriority w:val="39"/>
    <w:rsid w:val="0006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60C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2350-integrirovannoe-zanyatie-poznavatelnoe-razvitie---razvitie-rechi---produktivnaya-deyatelnost--v-gosti-k-lesovichku--2-ya-mladshaya-grupp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usic/2350-integrirovannoe-zanyatie-poznavatelnoe-razvitie---razvitie-rechi---produktivnaya-deyatelnost--v-gosti-k-lesovichku--2-ya-mladshaya-grupp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D9DD-67BC-4DAF-B09E-71DBCC1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Links>
    <vt:vector size="12" baseType="variant">
      <vt:variant>
        <vt:i4>4718665</vt:i4>
      </vt:variant>
      <vt:variant>
        <vt:i4>3</vt:i4>
      </vt:variant>
      <vt:variant>
        <vt:i4>0</vt:i4>
      </vt:variant>
      <vt:variant>
        <vt:i4>5</vt:i4>
      </vt:variant>
      <vt:variant>
        <vt:lpwstr>http://50ds.ru/music/2350-integrirovannoe-zanyatie-poznavatelnoe-razvitie---razvitie-rechi---produktivnaya-deyatelnost--v-gosti-k-lesovichku--2-ya-mladshaya-gruppa.html</vt:lpwstr>
      </vt:variant>
      <vt:variant>
        <vt:lpwstr/>
      </vt:variant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http://50ds.ru/music/2350-integrirovannoe-zanyatie-poznavatelnoe-razvitie---razvitie-rechi---produktivnaya-deyatelnost--v-gosti-k-lesovichku--2-ya-mladshaya-gruppa.html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cp:lastPrinted>2021-03-03T11:10:00Z</cp:lastPrinted>
  <dcterms:created xsi:type="dcterms:W3CDTF">2023-04-24T12:02:00Z</dcterms:created>
  <dcterms:modified xsi:type="dcterms:W3CDTF">2023-04-24T12:02:00Z</dcterms:modified>
</cp:coreProperties>
</file>